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68" w:rsidRDefault="00426268" w:rsidP="006E1A56">
      <w:pPr>
        <w:pStyle w:val="NormalnyWeb"/>
        <w:spacing w:before="0" w:beforeAutospacing="0" w:after="0"/>
        <w:jc w:val="center"/>
      </w:pPr>
    </w:p>
    <w:p w:rsidR="006E1A56" w:rsidRDefault="006E1A56" w:rsidP="006E1A56">
      <w:pPr>
        <w:pStyle w:val="NormalnyWeb"/>
        <w:spacing w:before="0" w:beforeAutospacing="0" w:after="0"/>
        <w:jc w:val="center"/>
      </w:pPr>
    </w:p>
    <w:p w:rsidR="00426268" w:rsidRDefault="00426268" w:rsidP="006E1A56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32"/>
          <w:szCs w:val="32"/>
        </w:rPr>
        <w:t xml:space="preserve">I N F O R M A C J A </w:t>
      </w:r>
      <w:r w:rsidR="006E1A5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 O D A T K O W A</w:t>
      </w:r>
    </w:p>
    <w:p w:rsidR="00426268" w:rsidRPr="006E1A56" w:rsidRDefault="00426268" w:rsidP="006E1A56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 w:rsidRPr="006E1A56">
        <w:rPr>
          <w:b/>
          <w:bCs/>
          <w:sz w:val="28"/>
          <w:szCs w:val="28"/>
        </w:rPr>
        <w:t>DO SPRAWOZDANIA FINANSOWEGO</w:t>
      </w:r>
    </w:p>
    <w:p w:rsidR="00426268" w:rsidRPr="006E1A56" w:rsidRDefault="00426268" w:rsidP="006E1A56">
      <w:pPr>
        <w:pStyle w:val="NormalnyWeb"/>
        <w:spacing w:before="0" w:beforeAutospacing="0" w:after="0" w:line="276" w:lineRule="auto"/>
        <w:jc w:val="center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Spółdzielni Mieszkaniowej w Wysokiem Mazowieckiem</w:t>
      </w:r>
    </w:p>
    <w:p w:rsidR="00426268" w:rsidRPr="006E1A56" w:rsidRDefault="00426268" w:rsidP="006E1A56">
      <w:pPr>
        <w:pStyle w:val="NormalnyWeb"/>
        <w:spacing w:before="0" w:beforeAutospacing="0" w:after="0" w:line="276" w:lineRule="auto"/>
        <w:jc w:val="center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za okres od 01.01.2014 roku do 31.12.2014 roku.</w:t>
      </w:r>
    </w:p>
    <w:p w:rsidR="00426268" w:rsidRPr="006E1A56" w:rsidRDefault="00426268" w:rsidP="006E1A56">
      <w:pPr>
        <w:pStyle w:val="NormalnyWeb"/>
        <w:spacing w:before="0" w:beforeAutospacing="0" w:after="0"/>
        <w:rPr>
          <w:sz w:val="26"/>
          <w:szCs w:val="26"/>
        </w:rPr>
      </w:pPr>
    </w:p>
    <w:p w:rsidR="00426268" w:rsidRPr="006E1A56" w:rsidRDefault="00426268" w:rsidP="006E1A56">
      <w:pPr>
        <w:pStyle w:val="NormalnyWeb"/>
        <w:spacing w:before="0" w:beforeAutospacing="0" w:after="0"/>
        <w:rPr>
          <w:sz w:val="26"/>
          <w:szCs w:val="26"/>
        </w:rPr>
      </w:pPr>
    </w:p>
    <w:p w:rsidR="00426268" w:rsidRPr="006E1A56" w:rsidRDefault="00426268" w:rsidP="003A7364">
      <w:pPr>
        <w:pStyle w:val="NormalnyWeb"/>
        <w:spacing w:before="0" w:beforeAutospacing="0" w:after="0"/>
        <w:ind w:left="136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I. WPROWADZENIE DO SPRAWOZDANIA FINANSOWEGO</w:t>
      </w:r>
    </w:p>
    <w:p w:rsidR="00426268" w:rsidRPr="006E1A56" w:rsidRDefault="00426268" w:rsidP="003A7364">
      <w:pPr>
        <w:pStyle w:val="NormalnyWeb"/>
        <w:spacing w:before="0" w:beforeAutospacing="0" w:after="0"/>
        <w:jc w:val="both"/>
        <w:rPr>
          <w:sz w:val="26"/>
          <w:szCs w:val="26"/>
        </w:rPr>
      </w:pPr>
    </w:p>
    <w:p w:rsidR="00426268" w:rsidRPr="006E1A56" w:rsidRDefault="00426268" w:rsidP="003A7364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Spółdzielnia Mieszkaniowa</w:t>
      </w:r>
    </w:p>
    <w:p w:rsidR="00426268" w:rsidRPr="006E1A56" w:rsidRDefault="00426268" w:rsidP="003A7364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w Wysokiem Mazowieckiem</w:t>
      </w:r>
    </w:p>
    <w:p w:rsidR="00426268" w:rsidRPr="006E1A56" w:rsidRDefault="00426268" w:rsidP="003A7364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ul. Jagiellońska 24</w:t>
      </w:r>
    </w:p>
    <w:p w:rsidR="00426268" w:rsidRPr="006E1A56" w:rsidRDefault="00426268" w:rsidP="003A7364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18-200 Wysokie Mazowieckie</w:t>
      </w:r>
    </w:p>
    <w:p w:rsidR="00426268" w:rsidRPr="006E1A56" w:rsidRDefault="00426268" w:rsidP="003A7364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woj. podlaskie</w:t>
      </w:r>
    </w:p>
    <w:p w:rsidR="00426268" w:rsidRPr="006E1A56" w:rsidRDefault="00426268" w:rsidP="003A7364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pow. wysokomazowiecki</w:t>
      </w:r>
    </w:p>
    <w:p w:rsidR="00426268" w:rsidRPr="003A7364" w:rsidRDefault="00426268" w:rsidP="003A7364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:rsidR="00426268" w:rsidRPr="006E1A56" w:rsidRDefault="00426268" w:rsidP="003A7364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Przedmiotem podstawowej działalności Spółdzielni w roku obrotowym było:</w:t>
      </w:r>
    </w:p>
    <w:p w:rsidR="00426268" w:rsidRPr="006E1A56" w:rsidRDefault="00426268" w:rsidP="003A7364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obsługa nieruchomości na własny rachunek</w:t>
      </w:r>
    </w:p>
    <w:p w:rsidR="00426268" w:rsidRPr="006E1A56" w:rsidRDefault="00426268" w:rsidP="003A7364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zagospodarowanie i sprzedaż nieruchomości na własny rachunek</w:t>
      </w:r>
    </w:p>
    <w:p w:rsidR="00426268" w:rsidRPr="006E1A56" w:rsidRDefault="00426268" w:rsidP="003A7364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kupno i sprzedaż nieruchomości na własny rachunek</w:t>
      </w:r>
    </w:p>
    <w:p w:rsidR="00426268" w:rsidRPr="006E1A56" w:rsidRDefault="00426268" w:rsidP="003A7364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wynajem nieruchomości na własny rachunek</w:t>
      </w:r>
    </w:p>
    <w:p w:rsidR="00426268" w:rsidRPr="006E1A56" w:rsidRDefault="00426268" w:rsidP="003A7364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zarządzanie nieruchomościami na zlecenie</w:t>
      </w:r>
    </w:p>
    <w:p w:rsidR="00426268" w:rsidRPr="003A7364" w:rsidRDefault="00426268" w:rsidP="003A7364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:rsidR="00426268" w:rsidRPr="006E1A56" w:rsidRDefault="00426268" w:rsidP="003A7364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Statystyczny numer identyfikacyjny – 000483211</w:t>
      </w:r>
    </w:p>
    <w:p w:rsidR="00426268" w:rsidRPr="003A7364" w:rsidRDefault="00426268" w:rsidP="003A7364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:rsidR="00426268" w:rsidRPr="006E1A56" w:rsidRDefault="00426268" w:rsidP="003A7364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Numer identyfikacji podatkowej - 722-000-27-43</w:t>
      </w:r>
    </w:p>
    <w:p w:rsidR="00426268" w:rsidRPr="003A7364" w:rsidRDefault="00426268" w:rsidP="003A7364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:rsidR="00426268" w:rsidRPr="006E1A56" w:rsidRDefault="00426268" w:rsidP="003A7364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Data powstania Spółdzielni – 23.09.1966r.</w:t>
      </w:r>
    </w:p>
    <w:p w:rsidR="00426268" w:rsidRPr="003A7364" w:rsidRDefault="00426268" w:rsidP="003A7364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:rsidR="00426268" w:rsidRPr="006E1A56" w:rsidRDefault="00426268" w:rsidP="003A7364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Spółdzielnia zarejestrowana jest w Sądzie Rejonowym w Białymstoku,</w:t>
      </w:r>
    </w:p>
    <w:p w:rsidR="00426268" w:rsidRPr="006E1A56" w:rsidRDefault="00426268" w:rsidP="003A7364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XII Wydział Gospodarczy Krajowego Rejestru Sądowego pod numerem</w:t>
      </w:r>
    </w:p>
    <w:p w:rsidR="00426268" w:rsidRPr="006E1A56" w:rsidRDefault="00426268" w:rsidP="003A7364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KRS 0000127358</w:t>
      </w:r>
    </w:p>
    <w:p w:rsidR="00426268" w:rsidRPr="003A7364" w:rsidRDefault="00426268" w:rsidP="003A7364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:rsidR="00426268" w:rsidRPr="006E1A56" w:rsidRDefault="00426268" w:rsidP="003A7364">
      <w:pPr>
        <w:pStyle w:val="NormalnyWeb"/>
        <w:numPr>
          <w:ilvl w:val="0"/>
          <w:numId w:val="7"/>
        </w:numPr>
        <w:spacing w:before="0" w:beforeAutospacing="0" w:after="0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Przedmiotowe sprawozdanie finansowe obejmuje rok obrotowy od</w:t>
      </w:r>
    </w:p>
    <w:p w:rsidR="00426268" w:rsidRPr="006E1A56" w:rsidRDefault="00426268" w:rsidP="003A7364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01.01.2014r. do 31.12.2014r.</w:t>
      </w:r>
    </w:p>
    <w:p w:rsidR="00426268" w:rsidRPr="003A7364" w:rsidRDefault="00426268" w:rsidP="003A7364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:rsidR="00426268" w:rsidRDefault="00426268" w:rsidP="003A7364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W bieżącym roku obrotowym</w:t>
      </w:r>
      <w:r w:rsidRPr="006E1A56">
        <w:rPr>
          <w:sz w:val="26"/>
          <w:szCs w:val="26"/>
        </w:rPr>
        <w:t xml:space="preserve"> w skład Spółdzielni nie wchodziły wewnętrzne jednostki organizacyjne zobowiązane do sporządzenia samodzielnego sprawozdania finansowego, Spółdzielnia nie była więc zobowiązana do sporządzania łącznego sprawozdania finansowego.</w:t>
      </w:r>
    </w:p>
    <w:p w:rsidR="006E1A56" w:rsidRPr="003A7364" w:rsidRDefault="006E1A56" w:rsidP="003A7364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:rsidR="00426268" w:rsidRDefault="00426268" w:rsidP="003A7364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Na dzień sporządzenia sprawozdania finansowego</w:t>
      </w:r>
      <w:r w:rsidRPr="006E1A56">
        <w:rPr>
          <w:sz w:val="26"/>
          <w:szCs w:val="26"/>
        </w:rPr>
        <w:t xml:space="preserve"> nie są znane zdarzenia, które mogłyby zagrozić kontynuowaniu przez Spółdzielnię działalności w okresie najbliższych 12 miesięcy w niezmienionym zakresie.</w:t>
      </w:r>
    </w:p>
    <w:p w:rsidR="00426268" w:rsidRDefault="00426268" w:rsidP="003A7364">
      <w:pPr>
        <w:pStyle w:val="NormalnyWeb"/>
        <w:spacing w:before="0" w:beforeAutospacing="0" w:after="0"/>
        <w:ind w:left="709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Sprawozdanie finansowe sporządzone zostało przy założeniu możliwości dalszej kontynuacji działalności gospodarczej przez Spółdzielnię w dającej się przewidzieć przyszłości.</w:t>
      </w:r>
    </w:p>
    <w:p w:rsidR="006E1A56" w:rsidRDefault="006E1A56" w:rsidP="003A7364">
      <w:pPr>
        <w:pStyle w:val="Akapitzlist"/>
        <w:spacing w:after="0" w:line="240" w:lineRule="auto"/>
        <w:ind w:hanging="720"/>
        <w:rPr>
          <w:sz w:val="20"/>
          <w:szCs w:val="20"/>
        </w:rPr>
      </w:pPr>
    </w:p>
    <w:p w:rsidR="003A7364" w:rsidRPr="003A7364" w:rsidRDefault="003A7364" w:rsidP="003A7364">
      <w:pPr>
        <w:pStyle w:val="Akapitzlist"/>
        <w:spacing w:after="0" w:line="240" w:lineRule="auto"/>
        <w:ind w:hanging="720"/>
        <w:rPr>
          <w:sz w:val="20"/>
          <w:szCs w:val="20"/>
        </w:rPr>
      </w:pPr>
    </w:p>
    <w:p w:rsidR="00426268" w:rsidRPr="006E1A56" w:rsidRDefault="00426268" w:rsidP="003A7364">
      <w:pPr>
        <w:pStyle w:val="NormalnyWeb"/>
        <w:numPr>
          <w:ilvl w:val="0"/>
          <w:numId w:val="8"/>
        </w:numPr>
        <w:spacing w:before="0" w:beforeAutospacing="0" w:after="0"/>
        <w:ind w:left="714" w:hanging="357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lastRenderedPageBreak/>
        <w:t>Sprawozdanie finansowe sporządzone zostało na podstawie</w:t>
      </w:r>
      <w:r w:rsidRPr="006E1A56">
        <w:rPr>
          <w:sz w:val="26"/>
          <w:szCs w:val="26"/>
        </w:rPr>
        <w:t xml:space="preserve"> ksiąg rachunkowych prowadzonych w roku obrotowym zgodnie z przyję</w:t>
      </w:r>
      <w:r w:rsidR="003A7364">
        <w:rPr>
          <w:sz w:val="26"/>
          <w:szCs w:val="26"/>
        </w:rPr>
        <w:t>tymi zasadami (polityką) rachun</w:t>
      </w:r>
      <w:r w:rsidRPr="006E1A56">
        <w:rPr>
          <w:sz w:val="26"/>
          <w:szCs w:val="26"/>
        </w:rPr>
        <w:t>kowości ustaloną i wprowadzoną do stosowania postanowieniami uchwały Nr 8/2012 Zarządu Spółdzielni z dnia 31.12.2012 roku:</w:t>
      </w:r>
    </w:p>
    <w:p w:rsidR="00426268" w:rsidRPr="006E1A56" w:rsidRDefault="00426268" w:rsidP="003A7364">
      <w:pPr>
        <w:pStyle w:val="NormalnyWeb"/>
        <w:numPr>
          <w:ilvl w:val="1"/>
          <w:numId w:val="10"/>
        </w:numPr>
        <w:spacing w:before="0" w:beforeAutospacing="0" w:after="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zasady ustalania roku obrotowego i okresów sprawozdawczych,</w:t>
      </w:r>
    </w:p>
    <w:p w:rsidR="00426268" w:rsidRPr="006E1A56" w:rsidRDefault="00426268" w:rsidP="003A7364">
      <w:pPr>
        <w:pStyle w:val="NormalnyWeb"/>
        <w:numPr>
          <w:ilvl w:val="1"/>
          <w:numId w:val="10"/>
        </w:numPr>
        <w:spacing w:before="0" w:beforeAutospacing="0" w:after="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zasady wyceny aktywów i pasywów oraz ustalania wyniku finansowego,</w:t>
      </w:r>
    </w:p>
    <w:p w:rsidR="00426268" w:rsidRPr="006E1A56" w:rsidRDefault="00426268" w:rsidP="003A7364">
      <w:pPr>
        <w:pStyle w:val="NormalnyWeb"/>
        <w:numPr>
          <w:ilvl w:val="1"/>
          <w:numId w:val="10"/>
        </w:numPr>
        <w:spacing w:before="0" w:beforeAutospacing="0" w:after="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zasady prowadzenia ksiąg rachunkowych, w tym zakładowy plan kont,</w:t>
      </w:r>
    </w:p>
    <w:p w:rsidR="00426268" w:rsidRPr="006E1A56" w:rsidRDefault="00426268" w:rsidP="003A7364">
      <w:pPr>
        <w:pStyle w:val="NormalnyWeb"/>
        <w:numPr>
          <w:ilvl w:val="1"/>
          <w:numId w:val="10"/>
        </w:numPr>
        <w:spacing w:before="0" w:beforeAutospacing="0" w:after="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system ochrony danych i ich zbiorów,</w:t>
      </w:r>
    </w:p>
    <w:p w:rsidR="00426268" w:rsidRPr="006E1A56" w:rsidRDefault="00426268" w:rsidP="003A7364">
      <w:pPr>
        <w:pStyle w:val="NormalnyWeb"/>
        <w:numPr>
          <w:ilvl w:val="1"/>
          <w:numId w:val="10"/>
        </w:numPr>
        <w:spacing w:before="0" w:beforeAutospacing="0" w:after="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sprawozdanie finansowe zostało sporządzone zgodnie z wymogami ustawy o rachunkowości z dnia 29 września 1994 roku. Spółdzielnia sporządza rachunek zysków i strat w układzie porównawczym. Nie sporządza natomiast rachunku przepływów pieniężnych i zestawienia zmian w kapitale (funduszu) własnym gdyż sprawozdanie finansowe nie podlega corocznemu badaniu.</w:t>
      </w:r>
    </w:p>
    <w:p w:rsidR="00426268" w:rsidRDefault="00426268" w:rsidP="003A7364">
      <w:pPr>
        <w:pStyle w:val="NormalnyWeb"/>
        <w:spacing w:before="0" w:beforeAutospacing="0" w:after="0"/>
        <w:ind w:left="144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Zakładowe zasady, metody i wzory wybrano spośród możliwych do stosowania zasad, metod i wzorów dopuszczonych ustawą i wprowadzonych je do stosowania na okres wieloletni.</w:t>
      </w:r>
    </w:p>
    <w:p w:rsidR="003A7364" w:rsidRPr="003A7364" w:rsidRDefault="003A7364" w:rsidP="003A7364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:rsidR="00426268" w:rsidRPr="006E1A56" w:rsidRDefault="00426268" w:rsidP="003A7364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Wykazane w bilansie na koniec roku obrotowego aktywa i pasywa</w:t>
      </w:r>
      <w:r w:rsidRPr="006E1A56">
        <w:rPr>
          <w:sz w:val="26"/>
          <w:szCs w:val="26"/>
        </w:rPr>
        <w:t xml:space="preserve"> ustalono </w:t>
      </w:r>
      <w:r w:rsidRPr="006E1A56">
        <w:rPr>
          <w:sz w:val="26"/>
          <w:szCs w:val="26"/>
        </w:rPr>
        <w:br/>
        <w:t>z zastosowaniem metod wynikających z przyjętych zasad rachunkowości:</w:t>
      </w:r>
    </w:p>
    <w:p w:rsidR="00426268" w:rsidRPr="006E1A56" w:rsidRDefault="00426268" w:rsidP="003D094E">
      <w:pPr>
        <w:pStyle w:val="NormalnyWeb"/>
        <w:spacing w:before="40" w:beforeAutospacing="0" w:after="0"/>
        <w:ind w:left="992" w:hanging="272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1) wartości niematerialne i prawne wycenia się według cen nabycia pomniejszonych </w:t>
      </w:r>
      <w:r w:rsidRPr="006E1A56">
        <w:rPr>
          <w:sz w:val="26"/>
          <w:szCs w:val="26"/>
        </w:rPr>
        <w:br/>
        <w:t>o odpisy umorzeniowe oraz odpisy z tytułu trwałej utraty wartości,</w:t>
      </w:r>
    </w:p>
    <w:p w:rsidR="00426268" w:rsidRPr="006E1A56" w:rsidRDefault="00426268" w:rsidP="003D094E">
      <w:pPr>
        <w:pStyle w:val="NormalnyWeb"/>
        <w:spacing w:before="40" w:beforeAutospacing="0" w:after="0"/>
        <w:ind w:left="992" w:hanging="272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2) środki trwałe są wyceniane według cen </w:t>
      </w:r>
      <w:r w:rsidR="003D094E">
        <w:rPr>
          <w:sz w:val="26"/>
          <w:szCs w:val="26"/>
        </w:rPr>
        <w:t xml:space="preserve">nabycia lub kosztów wytworzenia </w:t>
      </w:r>
      <w:r w:rsidRPr="006E1A56">
        <w:rPr>
          <w:sz w:val="26"/>
          <w:szCs w:val="26"/>
        </w:rPr>
        <w:t xml:space="preserve">powiększonych o koszty ulepszenia polegające na modernizacji, adaptacji </w:t>
      </w:r>
      <w:r w:rsidRPr="006E1A56">
        <w:rPr>
          <w:sz w:val="26"/>
          <w:szCs w:val="26"/>
        </w:rPr>
        <w:br/>
        <w:t xml:space="preserve">a pomniejszone o odpisy amortyzacyjne ich wartości. </w:t>
      </w:r>
    </w:p>
    <w:p w:rsidR="00426268" w:rsidRPr="006E1A56" w:rsidRDefault="00426268" w:rsidP="003A7364">
      <w:pPr>
        <w:pStyle w:val="NormalnyWeb"/>
        <w:spacing w:before="0" w:beforeAutospacing="0" w:after="0"/>
        <w:ind w:left="993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Do celów podatkowych przyjmowane były stawki amortyzacyjne wynikające z załącznika do ustawy z dnia 15 lutego 1992 roku o podatku dochodowym od osób prawnych, określającej wysokość amortyzacji stanowiącej koszty uzyskania przychodów. </w:t>
      </w:r>
    </w:p>
    <w:p w:rsidR="00426268" w:rsidRPr="006E1A56" w:rsidRDefault="00426268" w:rsidP="003A7364">
      <w:pPr>
        <w:pStyle w:val="NormalnyWeb"/>
        <w:spacing w:before="0" w:beforeAutospacing="0" w:after="0"/>
        <w:ind w:left="993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Składniki majątku o przewidywanym okresie użytkowania nie przekraczającym jednego roku oraz wartości początkowej nie przekraczającej 3.500,00 zł. są jednorazowo odpisywane w ciężar kosztów w momencie przekazania do użytku.</w:t>
      </w:r>
    </w:p>
    <w:p w:rsidR="00426268" w:rsidRPr="006E1A56" w:rsidRDefault="00426268" w:rsidP="003A7364">
      <w:pPr>
        <w:pStyle w:val="NormalnyWeb"/>
        <w:spacing w:before="0" w:beforeAutospacing="0" w:after="0"/>
        <w:ind w:left="993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Środki trwałe umarzane są wg metody liniowej, począwszy od miesiąca następującego po miesiącu przyjęcia do eksploatacji w okresie odpowiadającym okresowi ich ekonomicznej użyteczności.</w:t>
      </w:r>
    </w:p>
    <w:p w:rsidR="00426268" w:rsidRPr="006E1A56" w:rsidRDefault="00426268" w:rsidP="003D094E">
      <w:pPr>
        <w:pStyle w:val="NormalnyWeb"/>
        <w:spacing w:before="40" w:beforeAutospacing="0" w:after="0"/>
        <w:ind w:left="993" w:hanging="273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3) środki trwałe w budowie wg poniesionych kosztów nabycia lub wytworzenia,</w:t>
      </w:r>
    </w:p>
    <w:p w:rsidR="00426268" w:rsidRPr="006E1A56" w:rsidRDefault="00426268" w:rsidP="003D094E">
      <w:pPr>
        <w:pStyle w:val="NormalnyWeb"/>
        <w:spacing w:before="40" w:beforeAutospacing="0" w:after="0"/>
        <w:ind w:left="993" w:hanging="273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4) wprowadzone do ewidencji środków trwałych na dzie</w:t>
      </w:r>
      <w:r w:rsidR="003A7364">
        <w:rPr>
          <w:sz w:val="26"/>
          <w:szCs w:val="26"/>
        </w:rPr>
        <w:t xml:space="preserve">ń 01.01.2003 roku prawo </w:t>
      </w:r>
      <w:r w:rsidRPr="006E1A56">
        <w:rPr>
          <w:sz w:val="26"/>
          <w:szCs w:val="26"/>
        </w:rPr>
        <w:t>wieczystego użytkowania gruntów, wycenione</w:t>
      </w:r>
      <w:r w:rsidR="003A7364">
        <w:rPr>
          <w:sz w:val="26"/>
          <w:szCs w:val="26"/>
        </w:rPr>
        <w:t xml:space="preserve"> na 01.01.2009 roku przez organ </w:t>
      </w:r>
      <w:r w:rsidRPr="006E1A56">
        <w:rPr>
          <w:sz w:val="26"/>
          <w:szCs w:val="26"/>
        </w:rPr>
        <w:t xml:space="preserve">administracyjny do ustalania rocznej opłaty za wieczyste użytkowanie gruntów, </w:t>
      </w:r>
    </w:p>
    <w:p w:rsidR="00426268" w:rsidRPr="006E1A56" w:rsidRDefault="00426268" w:rsidP="003D094E">
      <w:pPr>
        <w:pStyle w:val="NormalnyWeb"/>
        <w:spacing w:before="40" w:beforeAutospacing="0" w:after="0"/>
        <w:ind w:left="993" w:hanging="273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5) zapasy materiałów według cen nabycia,</w:t>
      </w:r>
    </w:p>
    <w:p w:rsidR="00426268" w:rsidRPr="006E1A56" w:rsidRDefault="00426268" w:rsidP="003D094E">
      <w:pPr>
        <w:pStyle w:val="NormalnyWeb"/>
        <w:spacing w:before="40" w:beforeAutospacing="0" w:after="0"/>
        <w:ind w:left="993" w:hanging="273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6) należności w kwotach wymagających zapłaty,</w:t>
      </w:r>
    </w:p>
    <w:p w:rsidR="00426268" w:rsidRPr="006E1A56" w:rsidRDefault="00426268" w:rsidP="003D094E">
      <w:pPr>
        <w:pStyle w:val="NormalnyWeb"/>
        <w:spacing w:before="40" w:beforeAutospacing="0" w:after="0"/>
        <w:ind w:left="993" w:hanging="273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7) zobowiązania w kwotach wymagających zapłaty,</w:t>
      </w:r>
    </w:p>
    <w:p w:rsidR="00426268" w:rsidRPr="006E1A56" w:rsidRDefault="00426268" w:rsidP="003D094E">
      <w:pPr>
        <w:pStyle w:val="NormalnyWeb"/>
        <w:spacing w:before="40" w:beforeAutospacing="0" w:after="0"/>
        <w:ind w:left="993" w:hanging="273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8) środki pieniężne w walucie polskiej w wartości nominalnej,</w:t>
      </w:r>
    </w:p>
    <w:p w:rsidR="00426268" w:rsidRPr="006E1A56" w:rsidRDefault="00426268" w:rsidP="003D094E">
      <w:pPr>
        <w:pStyle w:val="NormalnyWeb"/>
        <w:spacing w:before="40" w:beforeAutospacing="0" w:after="0"/>
        <w:ind w:left="993" w:hanging="273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9) kapitały własne w wartości nominalnej wg ich rodzajów i zasad określonych</w:t>
      </w:r>
      <w:r w:rsidRPr="006E1A56">
        <w:rPr>
          <w:sz w:val="26"/>
          <w:szCs w:val="26"/>
        </w:rPr>
        <w:br/>
        <w:t xml:space="preserve">przepisami Statutu, </w:t>
      </w:r>
    </w:p>
    <w:p w:rsidR="00426268" w:rsidRDefault="00426268" w:rsidP="003D094E">
      <w:pPr>
        <w:pStyle w:val="NormalnyWeb"/>
        <w:spacing w:before="40" w:beforeAutospacing="0" w:after="0"/>
        <w:ind w:left="720" w:hanging="153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10) pozostałe aktywa i pasywa wg wartości nominalnej.</w:t>
      </w:r>
    </w:p>
    <w:p w:rsidR="003A7364" w:rsidRPr="003D094E" w:rsidRDefault="003A7364" w:rsidP="003A7364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:rsidR="003A7364" w:rsidRPr="006E1A56" w:rsidRDefault="00426268" w:rsidP="003D094E">
      <w:pPr>
        <w:pStyle w:val="NormalnyWeb"/>
        <w:spacing w:before="0" w:beforeAutospacing="0" w:after="0"/>
        <w:ind w:left="720" w:hanging="436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 xml:space="preserve">12.Wykazany w rachunku zysków i strat wynik finansowy </w:t>
      </w:r>
      <w:r w:rsidR="003A7364">
        <w:rPr>
          <w:sz w:val="26"/>
          <w:szCs w:val="26"/>
        </w:rPr>
        <w:t xml:space="preserve">za rok obrotowy ustalono </w:t>
      </w:r>
      <w:r w:rsidRPr="006E1A56">
        <w:rPr>
          <w:sz w:val="26"/>
          <w:szCs w:val="26"/>
        </w:rPr>
        <w:t>przy zastosowaniu porównawczego rachunku zy</w:t>
      </w:r>
      <w:r w:rsidR="003A7364">
        <w:rPr>
          <w:sz w:val="26"/>
          <w:szCs w:val="26"/>
        </w:rPr>
        <w:t xml:space="preserve">sków i strat, w którym wykazano </w:t>
      </w:r>
      <w:r w:rsidRPr="006E1A56">
        <w:rPr>
          <w:sz w:val="26"/>
          <w:szCs w:val="26"/>
        </w:rPr>
        <w:t>oddzielnie przychody i koszty za rok obrotowy.</w:t>
      </w:r>
    </w:p>
    <w:p w:rsidR="00426268" w:rsidRPr="006E1A56" w:rsidRDefault="00426268" w:rsidP="003D094E">
      <w:pPr>
        <w:pStyle w:val="NormalnyWeb"/>
        <w:numPr>
          <w:ilvl w:val="0"/>
          <w:numId w:val="12"/>
        </w:numPr>
        <w:spacing w:before="120" w:beforeAutospacing="0" w:after="0"/>
        <w:ind w:left="714" w:hanging="357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lastRenderedPageBreak/>
        <w:t>DODATKOWE INFORMACJE I OBJAŚNIENIA</w:t>
      </w:r>
    </w:p>
    <w:p w:rsidR="00426268" w:rsidRPr="006E1A56" w:rsidRDefault="00426268" w:rsidP="003A7364">
      <w:pPr>
        <w:pStyle w:val="NormalnyWeb"/>
        <w:spacing w:before="120" w:beforeAutospacing="0" w:after="0"/>
        <w:ind w:left="403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Informację dodatkową sporządzono na podstawie danych z ewidencji księgowej</w:t>
      </w:r>
      <w:r w:rsidRPr="006E1A56">
        <w:rPr>
          <w:sz w:val="26"/>
          <w:szCs w:val="26"/>
        </w:rPr>
        <w:br/>
        <w:t>i innych ewidencji prowadzonych przez Spółdzielnię.</w:t>
      </w:r>
    </w:p>
    <w:p w:rsidR="00426268" w:rsidRPr="006E1A56" w:rsidRDefault="00426268" w:rsidP="003A7364">
      <w:pPr>
        <w:pStyle w:val="NormalnyWeb"/>
        <w:spacing w:before="0" w:beforeAutospacing="0" w:after="0"/>
        <w:ind w:left="374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Sprawozdanie finansowe zostało sporządzone na dzień 31 grudnia 2014 r. i obejmuje:</w:t>
      </w:r>
    </w:p>
    <w:p w:rsidR="00426268" w:rsidRPr="006E1A56" w:rsidRDefault="00426268" w:rsidP="003A7364">
      <w:pPr>
        <w:pStyle w:val="NormalnyWeb"/>
        <w:spacing w:before="60" w:beforeAutospacing="0" w:after="0"/>
        <w:ind w:left="374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1) </w:t>
      </w:r>
      <w:r w:rsidRPr="006E1A56">
        <w:rPr>
          <w:b/>
          <w:bCs/>
          <w:sz w:val="26"/>
          <w:szCs w:val="26"/>
        </w:rPr>
        <w:t>bilans,</w:t>
      </w:r>
      <w:r w:rsidRPr="006E1A56">
        <w:rPr>
          <w:sz w:val="26"/>
          <w:szCs w:val="26"/>
        </w:rPr>
        <w:t xml:space="preserve"> który po stronie aktywów i pasywów wykazuje na dzień 31.12.2014 roku</w:t>
      </w:r>
    </w:p>
    <w:p w:rsidR="00426268" w:rsidRPr="006E1A56" w:rsidRDefault="00426268" w:rsidP="003A7364">
      <w:pPr>
        <w:pStyle w:val="NormalnyWeb"/>
        <w:spacing w:before="0" w:beforeAutospacing="0" w:after="0"/>
        <w:ind w:left="374" w:firstLine="33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Sumę </w:t>
      </w:r>
      <w:r w:rsidRPr="006E1A56">
        <w:rPr>
          <w:b/>
          <w:bCs/>
          <w:sz w:val="26"/>
          <w:szCs w:val="26"/>
        </w:rPr>
        <w:t>18.782.438,63zł.;</w:t>
      </w:r>
    </w:p>
    <w:p w:rsidR="00426268" w:rsidRPr="006E1A56" w:rsidRDefault="00426268" w:rsidP="00BA4276">
      <w:pPr>
        <w:pStyle w:val="NormalnyWeb"/>
        <w:spacing w:before="120" w:beforeAutospacing="0" w:after="0"/>
        <w:ind w:left="709" w:hanging="33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2) </w:t>
      </w:r>
      <w:r w:rsidRPr="006E1A56">
        <w:rPr>
          <w:b/>
          <w:bCs/>
          <w:sz w:val="26"/>
          <w:szCs w:val="26"/>
        </w:rPr>
        <w:t>rachunek zysków i strat</w:t>
      </w:r>
      <w:r w:rsidRPr="006E1A56">
        <w:rPr>
          <w:sz w:val="26"/>
          <w:szCs w:val="26"/>
        </w:rPr>
        <w:t xml:space="preserve"> obejmujący okres od 1 stycznia do 31 grudnia 2014 roku</w:t>
      </w:r>
      <w:r w:rsidR="003A7364">
        <w:rPr>
          <w:sz w:val="26"/>
          <w:szCs w:val="26"/>
        </w:rPr>
        <w:t xml:space="preserve"> </w:t>
      </w:r>
      <w:r w:rsidRPr="006E1A56">
        <w:rPr>
          <w:sz w:val="26"/>
          <w:szCs w:val="26"/>
        </w:rPr>
        <w:t xml:space="preserve">wykazuje: </w:t>
      </w:r>
    </w:p>
    <w:p w:rsidR="00426268" w:rsidRPr="006E1A56" w:rsidRDefault="00426268" w:rsidP="00BA4276">
      <w:pPr>
        <w:pStyle w:val="NormalnyWeb"/>
        <w:spacing w:before="0" w:beforeAutospacing="0" w:after="0"/>
        <w:ind w:left="993" w:hanging="364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a) </w:t>
      </w:r>
      <w:r w:rsidRPr="006E1A56">
        <w:rPr>
          <w:b/>
          <w:bCs/>
          <w:sz w:val="26"/>
          <w:szCs w:val="26"/>
        </w:rPr>
        <w:t>nadwyżkę przychodów nad kosztami</w:t>
      </w:r>
      <w:r w:rsidRPr="006E1A56">
        <w:rPr>
          <w:sz w:val="26"/>
          <w:szCs w:val="26"/>
        </w:rPr>
        <w:t xml:space="preserve"> z eksploatacji i utrzymania nieruchomości</w:t>
      </w:r>
      <w:r w:rsidRPr="006E1A56">
        <w:rPr>
          <w:sz w:val="26"/>
          <w:szCs w:val="26"/>
        </w:rPr>
        <w:br/>
        <w:t xml:space="preserve">w wysokości </w:t>
      </w:r>
      <w:r w:rsidRPr="006E1A56">
        <w:rPr>
          <w:b/>
          <w:bCs/>
          <w:sz w:val="26"/>
          <w:szCs w:val="26"/>
        </w:rPr>
        <w:t>43.230,12 zł.</w:t>
      </w:r>
      <w:r w:rsidRPr="006E1A56">
        <w:rPr>
          <w:sz w:val="26"/>
          <w:szCs w:val="26"/>
        </w:rPr>
        <w:t>, która w rozbici</w:t>
      </w:r>
      <w:r w:rsidR="003A7364">
        <w:rPr>
          <w:sz w:val="26"/>
          <w:szCs w:val="26"/>
        </w:rPr>
        <w:t xml:space="preserve">u na poszczególne nieruchomości </w:t>
      </w:r>
      <w:r w:rsidRPr="006E1A56">
        <w:rPr>
          <w:sz w:val="26"/>
          <w:szCs w:val="26"/>
        </w:rPr>
        <w:t>przedstawia się następująco:</w:t>
      </w:r>
    </w:p>
    <w:p w:rsidR="00426268" w:rsidRPr="006E1A56" w:rsidRDefault="00426268" w:rsidP="00BA4276">
      <w:pPr>
        <w:pStyle w:val="NormalnyWeb"/>
        <w:spacing w:before="0" w:beforeAutospacing="0" w:after="0"/>
        <w:ind w:left="1276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Nieruchomość I </w:t>
      </w:r>
      <w:r w:rsidR="003A7364">
        <w:rPr>
          <w:sz w:val="26"/>
          <w:szCs w:val="26"/>
        </w:rPr>
        <w:t xml:space="preserve">    </w:t>
      </w:r>
      <w:r w:rsidRPr="006E1A56">
        <w:rPr>
          <w:sz w:val="26"/>
          <w:szCs w:val="26"/>
        </w:rPr>
        <w:t xml:space="preserve">- </w:t>
      </w:r>
      <w:r w:rsidR="003A7364">
        <w:rPr>
          <w:sz w:val="26"/>
          <w:szCs w:val="26"/>
        </w:rPr>
        <w:t xml:space="preserve">           </w:t>
      </w:r>
      <w:r w:rsidRPr="006E1A56">
        <w:rPr>
          <w:sz w:val="26"/>
          <w:szCs w:val="26"/>
        </w:rPr>
        <w:t>+ 17.636,48 zł.,</w:t>
      </w:r>
    </w:p>
    <w:p w:rsidR="00426268" w:rsidRPr="006E1A56" w:rsidRDefault="00426268" w:rsidP="00BA4276">
      <w:pPr>
        <w:pStyle w:val="NormalnyWeb"/>
        <w:spacing w:before="0" w:beforeAutospacing="0" w:after="0"/>
        <w:ind w:left="1276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Nieruchomość II </w:t>
      </w:r>
      <w:r w:rsidR="003A7364">
        <w:rPr>
          <w:sz w:val="26"/>
          <w:szCs w:val="26"/>
        </w:rPr>
        <w:t xml:space="preserve">   </w:t>
      </w:r>
      <w:r w:rsidRPr="006E1A56">
        <w:rPr>
          <w:sz w:val="26"/>
          <w:szCs w:val="26"/>
        </w:rPr>
        <w:t xml:space="preserve">- </w:t>
      </w:r>
      <w:r w:rsidR="003A7364">
        <w:rPr>
          <w:sz w:val="26"/>
          <w:szCs w:val="26"/>
        </w:rPr>
        <w:t xml:space="preserve">           </w:t>
      </w:r>
      <w:r w:rsidRPr="006E1A56">
        <w:rPr>
          <w:sz w:val="26"/>
          <w:szCs w:val="26"/>
        </w:rPr>
        <w:t>+ 14.540,32 zł.,</w:t>
      </w:r>
    </w:p>
    <w:p w:rsidR="00426268" w:rsidRPr="006E1A56" w:rsidRDefault="00426268" w:rsidP="00BA4276">
      <w:pPr>
        <w:pStyle w:val="NormalnyWeb"/>
        <w:spacing w:before="0" w:beforeAutospacing="0" w:after="0"/>
        <w:ind w:left="1276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Nieruchomość III </w:t>
      </w:r>
      <w:r w:rsidR="003A7364">
        <w:rPr>
          <w:sz w:val="26"/>
          <w:szCs w:val="26"/>
        </w:rPr>
        <w:t xml:space="preserve">  </w:t>
      </w:r>
      <w:r w:rsidRPr="006E1A56">
        <w:rPr>
          <w:sz w:val="26"/>
          <w:szCs w:val="26"/>
        </w:rPr>
        <w:t xml:space="preserve">- </w:t>
      </w:r>
      <w:r w:rsidR="003A7364">
        <w:rPr>
          <w:sz w:val="26"/>
          <w:szCs w:val="26"/>
        </w:rPr>
        <w:t xml:space="preserve">              </w:t>
      </w:r>
      <w:r w:rsidRPr="006E1A56">
        <w:rPr>
          <w:sz w:val="26"/>
          <w:szCs w:val="26"/>
        </w:rPr>
        <w:t>- 8.752,77 zł.,</w:t>
      </w:r>
    </w:p>
    <w:p w:rsidR="00426268" w:rsidRPr="006E1A56" w:rsidRDefault="00426268" w:rsidP="00BA4276">
      <w:pPr>
        <w:pStyle w:val="NormalnyWeb"/>
        <w:spacing w:before="0" w:beforeAutospacing="0" w:after="0"/>
        <w:ind w:left="1276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Nieruchomość IV</w:t>
      </w:r>
      <w:r w:rsidR="003A7364">
        <w:rPr>
          <w:sz w:val="26"/>
          <w:szCs w:val="26"/>
        </w:rPr>
        <w:t xml:space="preserve">  </w:t>
      </w:r>
      <w:r w:rsidRPr="006E1A56">
        <w:rPr>
          <w:sz w:val="26"/>
          <w:szCs w:val="26"/>
        </w:rPr>
        <w:t xml:space="preserve"> - </w:t>
      </w:r>
      <w:r w:rsidR="003A7364">
        <w:rPr>
          <w:sz w:val="26"/>
          <w:szCs w:val="26"/>
        </w:rPr>
        <w:t xml:space="preserve">           </w:t>
      </w:r>
      <w:r w:rsidRPr="006E1A56">
        <w:rPr>
          <w:sz w:val="26"/>
          <w:szCs w:val="26"/>
        </w:rPr>
        <w:t xml:space="preserve">+ </w:t>
      </w:r>
      <w:r w:rsidR="003A7364">
        <w:rPr>
          <w:sz w:val="26"/>
          <w:szCs w:val="26"/>
        </w:rPr>
        <w:t xml:space="preserve">  </w:t>
      </w:r>
      <w:r w:rsidRPr="006E1A56">
        <w:rPr>
          <w:sz w:val="26"/>
          <w:szCs w:val="26"/>
        </w:rPr>
        <w:t>4.603,63 zł.,</w:t>
      </w:r>
    </w:p>
    <w:p w:rsidR="00426268" w:rsidRPr="006E1A56" w:rsidRDefault="00426268" w:rsidP="00BA4276">
      <w:pPr>
        <w:pStyle w:val="NormalnyWeb"/>
        <w:spacing w:before="0" w:beforeAutospacing="0" w:after="0"/>
        <w:ind w:left="1276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Nieruchomość V </w:t>
      </w:r>
      <w:r w:rsidR="003A7364">
        <w:rPr>
          <w:sz w:val="26"/>
          <w:szCs w:val="26"/>
        </w:rPr>
        <w:t xml:space="preserve">   </w:t>
      </w:r>
      <w:r w:rsidRPr="006E1A56">
        <w:rPr>
          <w:sz w:val="26"/>
          <w:szCs w:val="26"/>
        </w:rPr>
        <w:t>-</w:t>
      </w:r>
      <w:r w:rsidR="003A7364">
        <w:rPr>
          <w:sz w:val="26"/>
          <w:szCs w:val="26"/>
        </w:rPr>
        <w:t xml:space="preserve">            </w:t>
      </w:r>
      <w:r w:rsidRPr="006E1A56">
        <w:rPr>
          <w:sz w:val="26"/>
          <w:szCs w:val="26"/>
        </w:rPr>
        <w:t xml:space="preserve"> +</w:t>
      </w:r>
      <w:r w:rsidR="003A7364">
        <w:rPr>
          <w:sz w:val="26"/>
          <w:szCs w:val="26"/>
        </w:rPr>
        <w:t xml:space="preserve">  </w:t>
      </w:r>
      <w:r w:rsidRPr="006E1A56">
        <w:rPr>
          <w:sz w:val="26"/>
          <w:szCs w:val="26"/>
        </w:rPr>
        <w:t xml:space="preserve"> 3.368,79 zł.,</w:t>
      </w:r>
    </w:p>
    <w:p w:rsidR="00426268" w:rsidRPr="006E1A56" w:rsidRDefault="00426268" w:rsidP="00BA4276">
      <w:pPr>
        <w:pStyle w:val="NormalnyWeb"/>
        <w:spacing w:before="0" w:beforeAutospacing="0" w:after="0"/>
        <w:ind w:left="1276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Nieruchomość VI</w:t>
      </w:r>
      <w:r w:rsidR="003A7364">
        <w:rPr>
          <w:sz w:val="26"/>
          <w:szCs w:val="26"/>
        </w:rPr>
        <w:t xml:space="preserve">  </w:t>
      </w:r>
      <w:r w:rsidRPr="006E1A56">
        <w:rPr>
          <w:sz w:val="26"/>
          <w:szCs w:val="26"/>
        </w:rPr>
        <w:t xml:space="preserve"> - </w:t>
      </w:r>
      <w:r w:rsidR="003A7364">
        <w:rPr>
          <w:sz w:val="26"/>
          <w:szCs w:val="26"/>
        </w:rPr>
        <w:t xml:space="preserve">            </w:t>
      </w:r>
      <w:r w:rsidRPr="006E1A56">
        <w:rPr>
          <w:sz w:val="26"/>
          <w:szCs w:val="26"/>
        </w:rPr>
        <w:t>+ 19.029,09 zł.,</w:t>
      </w:r>
    </w:p>
    <w:p w:rsidR="00426268" w:rsidRPr="006E1A56" w:rsidRDefault="00426268" w:rsidP="00BA4276">
      <w:pPr>
        <w:pStyle w:val="NormalnyWeb"/>
        <w:spacing w:before="0" w:beforeAutospacing="0" w:after="0"/>
        <w:ind w:left="1276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Nieruchomość VII </w:t>
      </w:r>
      <w:r w:rsidR="003A7364">
        <w:rPr>
          <w:sz w:val="26"/>
          <w:szCs w:val="26"/>
        </w:rPr>
        <w:t xml:space="preserve"> </w:t>
      </w:r>
      <w:r w:rsidRPr="006E1A56">
        <w:rPr>
          <w:sz w:val="26"/>
          <w:szCs w:val="26"/>
        </w:rPr>
        <w:t xml:space="preserve">- </w:t>
      </w:r>
      <w:r w:rsidR="003A7364">
        <w:rPr>
          <w:sz w:val="26"/>
          <w:szCs w:val="26"/>
        </w:rPr>
        <w:t xml:space="preserve">            </w:t>
      </w:r>
      <w:r w:rsidRPr="006E1A56">
        <w:rPr>
          <w:sz w:val="26"/>
          <w:szCs w:val="26"/>
        </w:rPr>
        <w:t xml:space="preserve">+ </w:t>
      </w:r>
      <w:r w:rsidR="003A7364">
        <w:rPr>
          <w:sz w:val="26"/>
          <w:szCs w:val="26"/>
        </w:rPr>
        <w:t xml:space="preserve">  </w:t>
      </w:r>
      <w:r w:rsidRPr="006E1A56">
        <w:rPr>
          <w:sz w:val="26"/>
          <w:szCs w:val="26"/>
        </w:rPr>
        <w:t>1.147,71 zł.,</w:t>
      </w:r>
    </w:p>
    <w:p w:rsidR="00426268" w:rsidRPr="006E1A56" w:rsidRDefault="00426268" w:rsidP="00BA4276">
      <w:pPr>
        <w:pStyle w:val="NormalnyWeb"/>
        <w:spacing w:before="0" w:beforeAutospacing="0" w:after="0"/>
        <w:ind w:left="1276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Nieruchomość VIII - </w:t>
      </w:r>
      <w:r w:rsidR="003A7364">
        <w:rPr>
          <w:sz w:val="26"/>
          <w:szCs w:val="26"/>
        </w:rPr>
        <w:t xml:space="preserve">              </w:t>
      </w:r>
      <w:r w:rsidRPr="006E1A56">
        <w:rPr>
          <w:sz w:val="26"/>
          <w:szCs w:val="26"/>
        </w:rPr>
        <w:t xml:space="preserve">- 2.985,48 zł., </w:t>
      </w:r>
    </w:p>
    <w:p w:rsidR="00426268" w:rsidRPr="006E1A56" w:rsidRDefault="00426268" w:rsidP="00BA4276">
      <w:pPr>
        <w:pStyle w:val="NormalnyWeb"/>
        <w:spacing w:before="0" w:beforeAutospacing="0" w:after="0"/>
        <w:ind w:left="1276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Nieruchomość IX </w:t>
      </w:r>
      <w:r w:rsidR="003A7364">
        <w:rPr>
          <w:sz w:val="26"/>
          <w:szCs w:val="26"/>
        </w:rPr>
        <w:t xml:space="preserve">   </w:t>
      </w:r>
      <w:r w:rsidRPr="006E1A56">
        <w:rPr>
          <w:sz w:val="26"/>
          <w:szCs w:val="26"/>
        </w:rPr>
        <w:t xml:space="preserve">- </w:t>
      </w:r>
      <w:r w:rsidR="003A7364">
        <w:rPr>
          <w:sz w:val="26"/>
          <w:szCs w:val="26"/>
        </w:rPr>
        <w:t xml:space="preserve">              </w:t>
      </w:r>
      <w:r w:rsidRPr="006E1A56">
        <w:rPr>
          <w:sz w:val="26"/>
          <w:szCs w:val="26"/>
        </w:rPr>
        <w:t xml:space="preserve">- 2.599,46 zł., </w:t>
      </w:r>
    </w:p>
    <w:p w:rsidR="00426268" w:rsidRPr="006E1A56" w:rsidRDefault="00426268" w:rsidP="00BA4276">
      <w:pPr>
        <w:pStyle w:val="NormalnyWeb"/>
        <w:spacing w:before="0" w:beforeAutospacing="0" w:after="0"/>
        <w:ind w:left="1276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Nieruchomość X</w:t>
      </w:r>
      <w:r w:rsidR="003A7364">
        <w:rPr>
          <w:sz w:val="26"/>
          <w:szCs w:val="26"/>
        </w:rPr>
        <w:t xml:space="preserve">    </w:t>
      </w:r>
      <w:r w:rsidRPr="006E1A56">
        <w:rPr>
          <w:sz w:val="26"/>
          <w:szCs w:val="26"/>
        </w:rPr>
        <w:t xml:space="preserve"> - </w:t>
      </w:r>
      <w:r w:rsidR="003A7364">
        <w:rPr>
          <w:sz w:val="26"/>
          <w:szCs w:val="26"/>
        </w:rPr>
        <w:t xml:space="preserve">              </w:t>
      </w:r>
      <w:r w:rsidRPr="006E1A56">
        <w:rPr>
          <w:sz w:val="26"/>
          <w:szCs w:val="26"/>
        </w:rPr>
        <w:t xml:space="preserve">- 2.758,19 zł., </w:t>
      </w:r>
    </w:p>
    <w:p w:rsidR="00426268" w:rsidRPr="006E1A56" w:rsidRDefault="00426268" w:rsidP="00BA4276">
      <w:pPr>
        <w:pStyle w:val="NormalnyWeb"/>
        <w:spacing w:before="0" w:beforeAutospacing="0" w:after="0"/>
        <w:ind w:left="828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Różnicę między kosztami a przychodami rozlicza się zgodnie z art. 6 ust.1 ustawy z dnia 15.12.2000 r. o spółdzielniach mieszkaniowych poprzez zwiększenie kosztów lub przychodów z eksploatacji i utrzymania danej nieruchomości w roku następnym.</w:t>
      </w:r>
    </w:p>
    <w:p w:rsidR="00426268" w:rsidRPr="006E1A56" w:rsidRDefault="00426268" w:rsidP="00BA4276">
      <w:pPr>
        <w:pStyle w:val="NormalnyWeb"/>
        <w:spacing w:before="0" w:beforeAutospacing="0" w:after="0"/>
        <w:ind w:left="851" w:hanging="29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b) </w:t>
      </w:r>
      <w:r w:rsidRPr="006E1A56">
        <w:rPr>
          <w:b/>
          <w:bCs/>
          <w:sz w:val="26"/>
          <w:szCs w:val="26"/>
        </w:rPr>
        <w:t>zysk netto</w:t>
      </w:r>
      <w:r w:rsidRPr="006E1A56">
        <w:rPr>
          <w:sz w:val="26"/>
          <w:szCs w:val="26"/>
        </w:rPr>
        <w:t xml:space="preserve"> z pozostałej działalności Spółdzielni w wysokości </w:t>
      </w:r>
      <w:r w:rsidRPr="006E1A56">
        <w:rPr>
          <w:b/>
          <w:bCs/>
          <w:sz w:val="26"/>
          <w:szCs w:val="26"/>
        </w:rPr>
        <w:t>274.704,25 zł</w:t>
      </w:r>
      <w:r w:rsidR="003A7364">
        <w:rPr>
          <w:b/>
          <w:bCs/>
          <w:sz w:val="26"/>
          <w:szCs w:val="26"/>
        </w:rPr>
        <w:t xml:space="preserve">., </w:t>
      </w:r>
      <w:r w:rsidRPr="006E1A56">
        <w:rPr>
          <w:sz w:val="26"/>
          <w:szCs w:val="26"/>
        </w:rPr>
        <w:t>który zostanie rozdysponowany zgodnie z decyzją Walnego Zgromadzenia.</w:t>
      </w:r>
    </w:p>
    <w:p w:rsidR="00426268" w:rsidRPr="006E1A56" w:rsidRDefault="00426268" w:rsidP="00BA4276">
      <w:pPr>
        <w:pStyle w:val="NormalnyWeb"/>
        <w:spacing w:before="0" w:beforeAutospacing="0" w:after="0"/>
        <w:ind w:left="709" w:hanging="33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3) </w:t>
      </w:r>
      <w:r w:rsidRPr="006E1A56">
        <w:rPr>
          <w:b/>
          <w:bCs/>
          <w:sz w:val="26"/>
          <w:szCs w:val="26"/>
        </w:rPr>
        <w:t>informację dodatkową,</w:t>
      </w:r>
      <w:r w:rsidRPr="006E1A56">
        <w:rPr>
          <w:sz w:val="26"/>
          <w:szCs w:val="26"/>
        </w:rPr>
        <w:t xml:space="preserve"> obejmującą wprowadze</w:t>
      </w:r>
      <w:r w:rsidR="003A7364">
        <w:rPr>
          <w:sz w:val="26"/>
          <w:szCs w:val="26"/>
        </w:rPr>
        <w:t xml:space="preserve">nie do sprawozdania finansowego </w:t>
      </w:r>
      <w:r w:rsidRPr="006E1A56">
        <w:rPr>
          <w:sz w:val="26"/>
          <w:szCs w:val="26"/>
        </w:rPr>
        <w:t>oraz dodatkowe informacje i objaśnienia.</w:t>
      </w:r>
    </w:p>
    <w:p w:rsidR="00426268" w:rsidRPr="006E1A56" w:rsidRDefault="00426268" w:rsidP="00BA4276">
      <w:pPr>
        <w:pStyle w:val="NormalnyWeb"/>
        <w:spacing w:before="0" w:beforeAutospacing="0" w:after="0"/>
        <w:jc w:val="both"/>
        <w:rPr>
          <w:sz w:val="26"/>
          <w:szCs w:val="26"/>
        </w:rPr>
      </w:pPr>
    </w:p>
    <w:p w:rsidR="00426268" w:rsidRPr="006E1A56" w:rsidRDefault="00426268" w:rsidP="00BA4276">
      <w:pPr>
        <w:pStyle w:val="NormalnyWeb"/>
        <w:spacing w:before="0" w:beforeAutospacing="0" w:after="0"/>
        <w:jc w:val="both"/>
        <w:rPr>
          <w:sz w:val="26"/>
          <w:szCs w:val="26"/>
        </w:rPr>
      </w:pPr>
      <w:r w:rsidRPr="006E1A56">
        <w:rPr>
          <w:b/>
          <w:bCs/>
          <w:i/>
          <w:iCs/>
          <w:sz w:val="26"/>
          <w:szCs w:val="26"/>
          <w:u w:val="single"/>
        </w:rPr>
        <w:t>A K T Y W A</w:t>
      </w:r>
    </w:p>
    <w:p w:rsidR="00426268" w:rsidRPr="00B70DE2" w:rsidRDefault="00426268" w:rsidP="00BA4276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:rsidR="00426268" w:rsidRPr="006E1A56" w:rsidRDefault="00426268" w:rsidP="00BA4276">
      <w:pPr>
        <w:pStyle w:val="NormalnyWeb"/>
        <w:spacing w:before="0" w:beforeAutospacing="0" w:after="0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A. Aktywa trwałe - netto 16.154.577,71 zł.</w:t>
      </w:r>
    </w:p>
    <w:p w:rsidR="00426268" w:rsidRPr="006E1A56" w:rsidRDefault="00426268" w:rsidP="00BA4276">
      <w:pPr>
        <w:pStyle w:val="NormalnyWeb"/>
        <w:numPr>
          <w:ilvl w:val="0"/>
          <w:numId w:val="13"/>
        </w:numPr>
        <w:tabs>
          <w:tab w:val="clear" w:pos="720"/>
          <w:tab w:val="num" w:pos="567"/>
        </w:tabs>
        <w:spacing w:before="60" w:beforeAutospacing="0" w:after="0"/>
        <w:ind w:left="567" w:hanging="283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Wartości niematerialne i prawne wartość</w:t>
      </w:r>
      <w:r w:rsidR="00B70DE2">
        <w:rPr>
          <w:sz w:val="26"/>
          <w:szCs w:val="26"/>
        </w:rPr>
        <w:t xml:space="preserve">:  </w:t>
      </w:r>
      <w:r w:rsidRPr="006E1A56">
        <w:rPr>
          <w:sz w:val="26"/>
          <w:szCs w:val="26"/>
        </w:rPr>
        <w:t xml:space="preserve"> netto 2.948,69 zł, </w:t>
      </w:r>
      <w:r w:rsidR="00B70DE2">
        <w:rPr>
          <w:sz w:val="26"/>
          <w:szCs w:val="26"/>
        </w:rPr>
        <w:t xml:space="preserve">       </w:t>
      </w:r>
      <w:r w:rsidRPr="006E1A56">
        <w:rPr>
          <w:sz w:val="26"/>
          <w:szCs w:val="26"/>
        </w:rPr>
        <w:t xml:space="preserve">brutto 8.931,34 zł., </w:t>
      </w:r>
    </w:p>
    <w:p w:rsidR="00426268" w:rsidRPr="006E1A56" w:rsidRDefault="00426268" w:rsidP="00BA4276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są to oprogramowania komputerowe, które są amortyzowane w okresie 5 lat, tj. </w:t>
      </w:r>
      <w:r w:rsidRPr="006E1A56">
        <w:rPr>
          <w:sz w:val="26"/>
          <w:szCs w:val="26"/>
        </w:rPr>
        <w:br/>
        <w:t>20% rocznie.</w:t>
      </w:r>
    </w:p>
    <w:p w:rsidR="00426268" w:rsidRPr="00B70DE2" w:rsidRDefault="00426268" w:rsidP="00BA4276">
      <w:pPr>
        <w:pStyle w:val="NormalnyWeb"/>
        <w:numPr>
          <w:ilvl w:val="0"/>
          <w:numId w:val="13"/>
        </w:numPr>
        <w:tabs>
          <w:tab w:val="clear" w:pos="720"/>
          <w:tab w:val="num" w:pos="567"/>
        </w:tabs>
        <w:spacing w:before="80" w:beforeAutospacing="0" w:after="0"/>
        <w:ind w:left="568" w:hanging="284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Środki trwałe </w:t>
      </w:r>
      <w:r w:rsidRPr="006E1A56">
        <w:rPr>
          <w:b/>
          <w:bCs/>
          <w:sz w:val="26"/>
          <w:szCs w:val="26"/>
        </w:rPr>
        <w:t xml:space="preserve">(załącznik nr 1) </w:t>
      </w:r>
      <w:r w:rsidR="008E40AC">
        <w:rPr>
          <w:b/>
          <w:bCs/>
          <w:sz w:val="26"/>
          <w:szCs w:val="26"/>
        </w:rPr>
        <w:t xml:space="preserve">                                                    -      </w:t>
      </w:r>
      <w:r w:rsidRPr="006E1A56">
        <w:rPr>
          <w:b/>
          <w:bCs/>
          <w:sz w:val="26"/>
          <w:szCs w:val="26"/>
        </w:rPr>
        <w:t>15.709.318,02 zł.</w:t>
      </w:r>
    </w:p>
    <w:p w:rsidR="00426268" w:rsidRPr="006E1A56" w:rsidRDefault="00426268" w:rsidP="00BA4276">
      <w:pPr>
        <w:pStyle w:val="NormalnyWeb"/>
        <w:spacing w:before="40" w:beforeAutospacing="0" w:after="0"/>
        <w:ind w:left="448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2.1. grunty – prawo wieczystego użytkowania</w:t>
      </w:r>
    </w:p>
    <w:p w:rsidR="00426268" w:rsidRPr="006E1A56" w:rsidRDefault="00426268" w:rsidP="00BA4276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- wartość prawa wieczystego użytkowania na 01.01.2014 r. </w:t>
      </w:r>
      <w:r w:rsidR="00B70DE2">
        <w:rPr>
          <w:sz w:val="26"/>
          <w:szCs w:val="26"/>
        </w:rPr>
        <w:t xml:space="preserve">    </w:t>
      </w:r>
      <w:r w:rsidRPr="006E1A56">
        <w:rPr>
          <w:sz w:val="26"/>
          <w:szCs w:val="26"/>
        </w:rPr>
        <w:t xml:space="preserve">- </w:t>
      </w:r>
      <w:r w:rsidR="00B70DE2">
        <w:rPr>
          <w:sz w:val="26"/>
          <w:szCs w:val="26"/>
        </w:rPr>
        <w:t xml:space="preserve">   </w:t>
      </w:r>
      <w:r w:rsidR="008E40AC">
        <w:rPr>
          <w:sz w:val="26"/>
          <w:szCs w:val="26"/>
        </w:rPr>
        <w:t xml:space="preserve"> </w:t>
      </w:r>
      <w:r w:rsidR="00B70DE2">
        <w:rPr>
          <w:sz w:val="26"/>
          <w:szCs w:val="26"/>
        </w:rPr>
        <w:t xml:space="preserve">   </w:t>
      </w:r>
      <w:r w:rsidRPr="006E1A56">
        <w:rPr>
          <w:sz w:val="26"/>
          <w:szCs w:val="26"/>
        </w:rPr>
        <w:t>2.118.460,61 zł.</w:t>
      </w:r>
    </w:p>
    <w:p w:rsidR="00426268" w:rsidRPr="006E1A56" w:rsidRDefault="00426268" w:rsidP="00BA4276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- </w:t>
      </w:r>
      <w:r w:rsidRPr="006E1A56">
        <w:rPr>
          <w:b/>
          <w:bCs/>
          <w:sz w:val="26"/>
          <w:szCs w:val="26"/>
        </w:rPr>
        <w:t>zmniejszenie</w:t>
      </w:r>
      <w:r w:rsidRPr="006E1A56">
        <w:rPr>
          <w:sz w:val="26"/>
          <w:szCs w:val="26"/>
        </w:rPr>
        <w:t xml:space="preserve"> z tytułu ustanowienia odrębnej własności</w:t>
      </w:r>
      <w:r w:rsidR="00B70DE2">
        <w:rPr>
          <w:sz w:val="26"/>
          <w:szCs w:val="26"/>
        </w:rPr>
        <w:t xml:space="preserve">        </w:t>
      </w:r>
      <w:r w:rsidRPr="006E1A56">
        <w:rPr>
          <w:sz w:val="26"/>
          <w:szCs w:val="26"/>
        </w:rPr>
        <w:t xml:space="preserve"> - </w:t>
      </w:r>
      <w:r w:rsidR="00B70DE2">
        <w:rPr>
          <w:sz w:val="26"/>
          <w:szCs w:val="26"/>
        </w:rPr>
        <w:t xml:space="preserve">            </w:t>
      </w:r>
      <w:r w:rsidRPr="006E1A56">
        <w:rPr>
          <w:sz w:val="26"/>
          <w:szCs w:val="26"/>
        </w:rPr>
        <w:t xml:space="preserve">11.914,00 zł. </w:t>
      </w:r>
    </w:p>
    <w:p w:rsidR="00426268" w:rsidRPr="006E1A56" w:rsidRDefault="00426268" w:rsidP="00BA4276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wartość prawa wieczystego użytkowania na 31.12.2014 r.</w:t>
      </w:r>
      <w:r w:rsidR="00B70DE2">
        <w:rPr>
          <w:sz w:val="26"/>
          <w:szCs w:val="26"/>
        </w:rPr>
        <w:t xml:space="preserve">    </w:t>
      </w:r>
      <w:r w:rsidRPr="006E1A56">
        <w:rPr>
          <w:sz w:val="26"/>
          <w:szCs w:val="26"/>
        </w:rPr>
        <w:t xml:space="preserve"> - </w:t>
      </w:r>
      <w:r w:rsidR="00B70DE2">
        <w:rPr>
          <w:sz w:val="26"/>
          <w:szCs w:val="26"/>
        </w:rPr>
        <w:t xml:space="preserve">       </w:t>
      </w:r>
      <w:r w:rsidRPr="006E1A56">
        <w:rPr>
          <w:sz w:val="26"/>
          <w:szCs w:val="26"/>
        </w:rPr>
        <w:t>2.106.546,61 zł.</w:t>
      </w:r>
    </w:p>
    <w:p w:rsidR="00426268" w:rsidRPr="006E1A56" w:rsidRDefault="00426268" w:rsidP="00BA4276">
      <w:pPr>
        <w:pStyle w:val="NormalnyWeb"/>
        <w:spacing w:before="40" w:beforeAutospacing="0" w:after="0"/>
        <w:ind w:left="720" w:hanging="29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2.2 grunty własne </w:t>
      </w:r>
      <w:r w:rsidR="00B70DE2">
        <w:rPr>
          <w:sz w:val="26"/>
          <w:szCs w:val="26"/>
        </w:rPr>
        <w:t xml:space="preserve">                                                               </w:t>
      </w:r>
      <w:r w:rsidRPr="006E1A56">
        <w:rPr>
          <w:sz w:val="26"/>
          <w:szCs w:val="26"/>
        </w:rPr>
        <w:t xml:space="preserve">B.O. </w:t>
      </w:r>
      <w:r w:rsidR="00B70DE2">
        <w:rPr>
          <w:sz w:val="26"/>
          <w:szCs w:val="26"/>
        </w:rPr>
        <w:t xml:space="preserve">     </w:t>
      </w:r>
      <w:r w:rsidRPr="006E1A56">
        <w:rPr>
          <w:sz w:val="26"/>
          <w:szCs w:val="26"/>
        </w:rPr>
        <w:t xml:space="preserve">- </w:t>
      </w:r>
      <w:r w:rsidR="00B70DE2">
        <w:rPr>
          <w:sz w:val="26"/>
          <w:szCs w:val="26"/>
        </w:rPr>
        <w:t xml:space="preserve">         </w:t>
      </w:r>
      <w:r w:rsidRPr="006E1A56">
        <w:rPr>
          <w:sz w:val="26"/>
          <w:szCs w:val="26"/>
        </w:rPr>
        <w:t>332.499,10 zł.</w:t>
      </w:r>
    </w:p>
    <w:p w:rsidR="00426268" w:rsidRPr="006E1A56" w:rsidRDefault="00426268" w:rsidP="00BA4276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- </w:t>
      </w:r>
      <w:r w:rsidRPr="006E1A56">
        <w:rPr>
          <w:b/>
          <w:bCs/>
          <w:sz w:val="26"/>
          <w:szCs w:val="26"/>
        </w:rPr>
        <w:t>zmniejszenia</w:t>
      </w:r>
      <w:r w:rsidRPr="006E1A56">
        <w:rPr>
          <w:sz w:val="26"/>
          <w:szCs w:val="26"/>
        </w:rPr>
        <w:t xml:space="preserve"> z tyt. ustanowienia odrębnej wł. na kwotę</w:t>
      </w:r>
      <w:r w:rsidR="00B70DE2">
        <w:rPr>
          <w:sz w:val="26"/>
          <w:szCs w:val="26"/>
        </w:rPr>
        <w:t xml:space="preserve">        </w:t>
      </w:r>
      <w:r w:rsidRPr="006E1A56">
        <w:rPr>
          <w:sz w:val="26"/>
          <w:szCs w:val="26"/>
        </w:rPr>
        <w:t xml:space="preserve"> - </w:t>
      </w:r>
      <w:r w:rsidR="00B70DE2">
        <w:rPr>
          <w:sz w:val="26"/>
          <w:szCs w:val="26"/>
        </w:rPr>
        <w:t xml:space="preserve">              </w:t>
      </w:r>
      <w:r w:rsidRPr="006E1A56">
        <w:rPr>
          <w:sz w:val="26"/>
          <w:szCs w:val="26"/>
        </w:rPr>
        <w:t>5.357,00 zł.</w:t>
      </w:r>
    </w:p>
    <w:p w:rsidR="00426268" w:rsidRPr="006E1A56" w:rsidRDefault="00B70DE2" w:rsidP="00BA4276">
      <w:pPr>
        <w:pStyle w:val="NormalnyWeb"/>
        <w:spacing w:before="0" w:beforeAutospacing="0" w:after="0"/>
        <w:ind w:left="885" w:hanging="6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="00426268" w:rsidRPr="006E1A56">
        <w:rPr>
          <w:sz w:val="26"/>
          <w:szCs w:val="26"/>
        </w:rPr>
        <w:t>B.Z.</w:t>
      </w:r>
      <w:r>
        <w:rPr>
          <w:sz w:val="26"/>
          <w:szCs w:val="26"/>
        </w:rPr>
        <w:t xml:space="preserve">     </w:t>
      </w:r>
      <w:r w:rsidR="00426268" w:rsidRPr="006E1A56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        </w:t>
      </w:r>
      <w:r w:rsidR="00426268" w:rsidRPr="006E1A56">
        <w:rPr>
          <w:sz w:val="26"/>
          <w:szCs w:val="26"/>
        </w:rPr>
        <w:t xml:space="preserve">327.142,10 zł. </w:t>
      </w:r>
    </w:p>
    <w:p w:rsidR="00426268" w:rsidRPr="006E1A56" w:rsidRDefault="00B70DE2" w:rsidP="00BA4276">
      <w:pPr>
        <w:pStyle w:val="NormalnyWeb"/>
        <w:spacing w:before="0" w:beforeAutospacing="0" w:after="0"/>
        <w:ind w:left="567" w:hanging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426268" w:rsidRPr="006E1A56">
        <w:rPr>
          <w:sz w:val="26"/>
          <w:szCs w:val="26"/>
        </w:rPr>
        <w:t>budynki mieszkalne – brutto:</w:t>
      </w:r>
    </w:p>
    <w:p w:rsidR="00426268" w:rsidRPr="006E1A56" w:rsidRDefault="00426268" w:rsidP="00BA4276">
      <w:pPr>
        <w:pStyle w:val="NormalnyWeb"/>
        <w:spacing w:before="0" w:beforeAutospacing="0" w:after="0"/>
        <w:ind w:left="1134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stan na 01.01.2014 r.</w:t>
      </w:r>
      <w:r w:rsidR="00B70DE2">
        <w:rPr>
          <w:sz w:val="26"/>
          <w:szCs w:val="26"/>
        </w:rPr>
        <w:t xml:space="preserve">                                                </w:t>
      </w:r>
      <w:r w:rsidRPr="006E1A56">
        <w:rPr>
          <w:sz w:val="26"/>
          <w:szCs w:val="26"/>
        </w:rPr>
        <w:t xml:space="preserve"> B.O.</w:t>
      </w:r>
      <w:r w:rsidR="00B70DE2">
        <w:rPr>
          <w:sz w:val="26"/>
          <w:szCs w:val="26"/>
        </w:rPr>
        <w:t xml:space="preserve">     </w:t>
      </w:r>
      <w:r w:rsidRPr="006E1A56">
        <w:rPr>
          <w:sz w:val="26"/>
          <w:szCs w:val="26"/>
        </w:rPr>
        <w:t xml:space="preserve"> - </w:t>
      </w:r>
      <w:r w:rsidR="00B70DE2">
        <w:rPr>
          <w:sz w:val="26"/>
          <w:szCs w:val="26"/>
        </w:rPr>
        <w:t xml:space="preserve">   </w:t>
      </w:r>
      <w:r w:rsidRPr="006E1A56">
        <w:rPr>
          <w:sz w:val="26"/>
          <w:szCs w:val="26"/>
        </w:rPr>
        <w:t>18.113.559,00 zł.</w:t>
      </w:r>
    </w:p>
    <w:p w:rsidR="00426268" w:rsidRPr="006E1A56" w:rsidRDefault="00426268" w:rsidP="00BA4276">
      <w:pPr>
        <w:pStyle w:val="NormalnyWeb"/>
        <w:spacing w:before="0" w:beforeAutospacing="0" w:after="0"/>
        <w:ind w:left="1134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- zmniejszenie</w:t>
      </w:r>
      <w:r w:rsidRPr="006E1A56">
        <w:rPr>
          <w:sz w:val="26"/>
          <w:szCs w:val="26"/>
        </w:rPr>
        <w:t xml:space="preserve"> z tytułu ustanowienia odrębnej </w:t>
      </w:r>
      <w:proofErr w:type="spellStart"/>
      <w:r w:rsidRPr="006E1A56">
        <w:rPr>
          <w:sz w:val="26"/>
          <w:szCs w:val="26"/>
        </w:rPr>
        <w:t>własn</w:t>
      </w:r>
      <w:proofErr w:type="spellEnd"/>
      <w:r w:rsidRPr="006E1A56">
        <w:rPr>
          <w:sz w:val="26"/>
          <w:szCs w:val="26"/>
        </w:rPr>
        <w:t>.</w:t>
      </w:r>
      <w:r w:rsidR="00B70DE2">
        <w:rPr>
          <w:sz w:val="26"/>
          <w:szCs w:val="26"/>
        </w:rPr>
        <w:t xml:space="preserve">         </w:t>
      </w:r>
      <w:r w:rsidRPr="006E1A56">
        <w:rPr>
          <w:sz w:val="26"/>
          <w:szCs w:val="26"/>
        </w:rPr>
        <w:t xml:space="preserve"> - </w:t>
      </w:r>
      <w:r w:rsidR="00B70DE2">
        <w:rPr>
          <w:sz w:val="26"/>
          <w:szCs w:val="26"/>
        </w:rPr>
        <w:t xml:space="preserve">         </w:t>
      </w:r>
      <w:r w:rsidRPr="006E1A56">
        <w:rPr>
          <w:sz w:val="26"/>
          <w:szCs w:val="26"/>
        </w:rPr>
        <w:t>140.714,00 zł.</w:t>
      </w:r>
    </w:p>
    <w:p w:rsidR="00426268" w:rsidRPr="006E1A56" w:rsidRDefault="00426268" w:rsidP="00BA4276">
      <w:pPr>
        <w:pStyle w:val="NormalnyWeb"/>
        <w:spacing w:before="0" w:beforeAutospacing="0" w:after="0"/>
        <w:ind w:left="1134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stan na 31.12.2014 r. </w:t>
      </w:r>
      <w:r w:rsidR="00B70DE2">
        <w:rPr>
          <w:sz w:val="26"/>
          <w:szCs w:val="26"/>
        </w:rPr>
        <w:t xml:space="preserve">                                                 </w:t>
      </w:r>
      <w:r w:rsidRPr="006E1A56">
        <w:rPr>
          <w:sz w:val="26"/>
          <w:szCs w:val="26"/>
        </w:rPr>
        <w:t xml:space="preserve">B.Z. </w:t>
      </w:r>
      <w:r w:rsidR="00B70DE2">
        <w:rPr>
          <w:sz w:val="26"/>
          <w:szCs w:val="26"/>
        </w:rPr>
        <w:t xml:space="preserve">     </w:t>
      </w:r>
      <w:r w:rsidRPr="006E1A56">
        <w:rPr>
          <w:sz w:val="26"/>
          <w:szCs w:val="26"/>
        </w:rPr>
        <w:t xml:space="preserve">- </w:t>
      </w:r>
      <w:r w:rsidR="00B70DE2">
        <w:rPr>
          <w:sz w:val="26"/>
          <w:szCs w:val="26"/>
        </w:rPr>
        <w:t xml:space="preserve">   </w:t>
      </w:r>
      <w:r w:rsidRPr="006E1A56">
        <w:rPr>
          <w:sz w:val="26"/>
          <w:szCs w:val="26"/>
        </w:rPr>
        <w:t>17.972.845,00 zł.</w:t>
      </w:r>
    </w:p>
    <w:p w:rsidR="00426268" w:rsidRPr="006E1A56" w:rsidRDefault="00426268" w:rsidP="00BA4276">
      <w:pPr>
        <w:pStyle w:val="NormalnyWeb"/>
        <w:spacing w:before="0" w:beforeAutospacing="0" w:after="0"/>
        <w:ind w:left="1440" w:hanging="589"/>
        <w:jc w:val="both"/>
        <w:rPr>
          <w:sz w:val="26"/>
          <w:szCs w:val="26"/>
        </w:rPr>
      </w:pPr>
      <w:r w:rsidRPr="006E1A56">
        <w:rPr>
          <w:sz w:val="26"/>
          <w:szCs w:val="26"/>
        </w:rPr>
        <w:lastRenderedPageBreak/>
        <w:t>- budynki mieszkalne - netto:</w:t>
      </w:r>
    </w:p>
    <w:p w:rsidR="00426268" w:rsidRPr="006E1A56" w:rsidRDefault="00426268" w:rsidP="00BA4276">
      <w:pPr>
        <w:pStyle w:val="NormalnyWeb"/>
        <w:spacing w:before="0" w:beforeAutospacing="0" w:after="0"/>
        <w:ind w:left="1134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stan na 31.12.2014 r.</w:t>
      </w:r>
      <w:r w:rsidR="008E40AC">
        <w:rPr>
          <w:sz w:val="26"/>
          <w:szCs w:val="26"/>
        </w:rPr>
        <w:t xml:space="preserve">                                                                </w:t>
      </w:r>
      <w:r w:rsidRPr="006E1A56">
        <w:rPr>
          <w:sz w:val="26"/>
          <w:szCs w:val="26"/>
        </w:rPr>
        <w:t xml:space="preserve"> - 11.161.030,00 zł. </w:t>
      </w:r>
    </w:p>
    <w:p w:rsidR="00426268" w:rsidRPr="006E1A56" w:rsidRDefault="00426268" w:rsidP="00BA4276">
      <w:pPr>
        <w:pStyle w:val="NormalnyWeb"/>
        <w:spacing w:before="0" w:beforeAutospacing="0" w:after="0"/>
        <w:ind w:left="1134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lokale niemieszkalne -</w:t>
      </w:r>
      <w:r w:rsidR="00B70DE2">
        <w:rPr>
          <w:sz w:val="26"/>
          <w:szCs w:val="26"/>
        </w:rPr>
        <w:t xml:space="preserve">           </w:t>
      </w:r>
      <w:r w:rsidRPr="006E1A56">
        <w:rPr>
          <w:sz w:val="26"/>
          <w:szCs w:val="26"/>
        </w:rPr>
        <w:t xml:space="preserve"> netto 1.890.654,24 zł., </w:t>
      </w:r>
      <w:r w:rsidR="00B70DE2">
        <w:rPr>
          <w:sz w:val="26"/>
          <w:szCs w:val="26"/>
        </w:rPr>
        <w:t xml:space="preserve">  </w:t>
      </w:r>
      <w:r w:rsidRPr="006E1A56">
        <w:rPr>
          <w:sz w:val="26"/>
          <w:szCs w:val="26"/>
        </w:rPr>
        <w:t xml:space="preserve">brutto - 2.119.851,14 zł. </w:t>
      </w:r>
    </w:p>
    <w:p w:rsidR="00426268" w:rsidRPr="006E1A56" w:rsidRDefault="00B70DE2" w:rsidP="00BA4276">
      <w:pPr>
        <w:pStyle w:val="NormalnyWeb"/>
        <w:spacing w:before="40" w:beforeAutospacing="0" w:after="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426268" w:rsidRPr="006E1A56">
        <w:rPr>
          <w:sz w:val="26"/>
          <w:szCs w:val="26"/>
        </w:rPr>
        <w:t xml:space="preserve">netto </w:t>
      </w:r>
      <w:r>
        <w:rPr>
          <w:sz w:val="26"/>
          <w:szCs w:val="26"/>
        </w:rPr>
        <w:t xml:space="preserve">                                       </w:t>
      </w:r>
      <w:r w:rsidR="00426268" w:rsidRPr="006E1A56">
        <w:rPr>
          <w:sz w:val="26"/>
          <w:szCs w:val="26"/>
        </w:rPr>
        <w:t xml:space="preserve">brutto </w:t>
      </w:r>
    </w:p>
    <w:p w:rsidR="00426268" w:rsidRPr="006E1A56" w:rsidRDefault="00B70DE2" w:rsidP="00BA4276">
      <w:pPr>
        <w:pStyle w:val="NormalnyWeb"/>
        <w:spacing w:before="0" w:beforeAutospacing="0" w:after="0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426268" w:rsidRPr="006E1A56">
        <w:rPr>
          <w:sz w:val="26"/>
          <w:szCs w:val="26"/>
        </w:rPr>
        <w:t xml:space="preserve">budowle </w:t>
      </w:r>
      <w:r>
        <w:rPr>
          <w:sz w:val="26"/>
          <w:szCs w:val="26"/>
        </w:rPr>
        <w:t xml:space="preserve">                                          </w:t>
      </w:r>
      <w:r w:rsidR="00426268" w:rsidRPr="006E1A5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     </w:t>
      </w:r>
      <w:r w:rsidR="00426268" w:rsidRPr="006E1A56">
        <w:rPr>
          <w:sz w:val="26"/>
          <w:szCs w:val="26"/>
        </w:rPr>
        <w:t xml:space="preserve">194.939,34 zł. </w:t>
      </w:r>
      <w:r>
        <w:rPr>
          <w:sz w:val="26"/>
          <w:szCs w:val="26"/>
        </w:rPr>
        <w:t xml:space="preserve">       </w:t>
      </w:r>
      <w:r w:rsidR="00426268" w:rsidRPr="006E1A5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        </w:t>
      </w:r>
      <w:r w:rsidR="00426268" w:rsidRPr="006E1A56">
        <w:rPr>
          <w:sz w:val="26"/>
          <w:szCs w:val="26"/>
        </w:rPr>
        <w:t>456.555,00 zł.</w:t>
      </w:r>
    </w:p>
    <w:p w:rsidR="00426268" w:rsidRPr="006E1A56" w:rsidRDefault="00B70DE2" w:rsidP="00BA4276">
      <w:pPr>
        <w:pStyle w:val="NormalnyWeb"/>
        <w:spacing w:before="40" w:beforeAutospacing="0" w:after="0"/>
        <w:ind w:left="850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426268" w:rsidRPr="006E1A56">
        <w:rPr>
          <w:sz w:val="26"/>
          <w:szCs w:val="26"/>
        </w:rPr>
        <w:t>urządzenia techniczne i maszyny</w:t>
      </w:r>
      <w:r>
        <w:rPr>
          <w:sz w:val="26"/>
          <w:szCs w:val="26"/>
        </w:rPr>
        <w:t xml:space="preserve">   </w:t>
      </w:r>
      <w:r w:rsidR="00426268" w:rsidRPr="006E1A56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        </w:t>
      </w:r>
      <w:r w:rsidR="00426268" w:rsidRPr="006E1A56">
        <w:rPr>
          <w:sz w:val="26"/>
          <w:szCs w:val="26"/>
        </w:rPr>
        <w:t>29.005,73 zł.</w:t>
      </w:r>
      <w:r>
        <w:rPr>
          <w:sz w:val="26"/>
          <w:szCs w:val="26"/>
        </w:rPr>
        <w:t xml:space="preserve">       </w:t>
      </w:r>
      <w:r w:rsidR="00426268" w:rsidRPr="006E1A56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         </w:t>
      </w:r>
      <w:r w:rsidR="00426268" w:rsidRPr="006E1A56">
        <w:rPr>
          <w:sz w:val="26"/>
          <w:szCs w:val="26"/>
        </w:rPr>
        <w:t>121.784,34 zł.</w:t>
      </w:r>
    </w:p>
    <w:p w:rsidR="00426268" w:rsidRPr="006E1A56" w:rsidRDefault="00426268" w:rsidP="00BA4276">
      <w:pPr>
        <w:pStyle w:val="NormalnyWeb"/>
        <w:spacing w:before="40" w:beforeAutospacing="0" w:after="0"/>
        <w:ind w:left="850" w:hanging="42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2.6. środki transportowe</w:t>
      </w:r>
      <w:r w:rsidR="00B70DE2">
        <w:rPr>
          <w:sz w:val="26"/>
          <w:szCs w:val="26"/>
        </w:rPr>
        <w:t xml:space="preserve">                         </w:t>
      </w:r>
      <w:r w:rsidRPr="006E1A56">
        <w:rPr>
          <w:sz w:val="26"/>
          <w:szCs w:val="26"/>
        </w:rPr>
        <w:t xml:space="preserve"> - </w:t>
      </w:r>
      <w:r w:rsidR="00B70DE2">
        <w:rPr>
          <w:sz w:val="26"/>
          <w:szCs w:val="26"/>
        </w:rPr>
        <w:t xml:space="preserve">                  </w:t>
      </w:r>
      <w:r w:rsidRPr="006E1A56">
        <w:rPr>
          <w:sz w:val="26"/>
          <w:szCs w:val="26"/>
        </w:rPr>
        <w:t>-</w:t>
      </w:r>
      <w:r w:rsidR="00B70DE2">
        <w:rPr>
          <w:sz w:val="26"/>
          <w:szCs w:val="26"/>
        </w:rPr>
        <w:t xml:space="preserve">                 -             </w:t>
      </w:r>
      <w:r w:rsidRPr="006E1A56">
        <w:rPr>
          <w:sz w:val="26"/>
          <w:szCs w:val="26"/>
        </w:rPr>
        <w:t xml:space="preserve"> 55.941,00 zł.</w:t>
      </w:r>
    </w:p>
    <w:p w:rsidR="00426268" w:rsidRPr="006E1A56" w:rsidRDefault="00426268" w:rsidP="00BA4276">
      <w:pPr>
        <w:pStyle w:val="NormalnyWeb"/>
        <w:spacing w:before="40" w:beforeAutospacing="0" w:after="0"/>
        <w:ind w:left="850" w:hanging="42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2.7. inne środki trwałe </w:t>
      </w:r>
      <w:r w:rsidR="00B70DE2">
        <w:rPr>
          <w:sz w:val="26"/>
          <w:szCs w:val="26"/>
        </w:rPr>
        <w:t xml:space="preserve">                            </w:t>
      </w:r>
      <w:r w:rsidRPr="006E1A56">
        <w:rPr>
          <w:sz w:val="26"/>
          <w:szCs w:val="26"/>
        </w:rPr>
        <w:t xml:space="preserve">- </w:t>
      </w:r>
      <w:r w:rsidR="00B70DE2">
        <w:rPr>
          <w:sz w:val="26"/>
          <w:szCs w:val="26"/>
        </w:rPr>
        <w:t xml:space="preserve">                  </w:t>
      </w:r>
      <w:r w:rsidRPr="006E1A56">
        <w:rPr>
          <w:sz w:val="26"/>
          <w:szCs w:val="26"/>
        </w:rPr>
        <w:t xml:space="preserve">- </w:t>
      </w:r>
      <w:r w:rsidR="00B70DE2">
        <w:rPr>
          <w:sz w:val="26"/>
          <w:szCs w:val="26"/>
        </w:rPr>
        <w:t xml:space="preserve">                 -             </w:t>
      </w:r>
      <w:r w:rsidRPr="006E1A56">
        <w:rPr>
          <w:sz w:val="26"/>
          <w:szCs w:val="26"/>
        </w:rPr>
        <w:t>22.513,00 zł.</w:t>
      </w:r>
    </w:p>
    <w:p w:rsidR="00426268" w:rsidRPr="006E1A56" w:rsidRDefault="00426268" w:rsidP="00BA4276">
      <w:pPr>
        <w:pStyle w:val="NormalnyWeb"/>
        <w:spacing w:before="0" w:beforeAutospacing="0" w:after="0"/>
        <w:ind w:left="67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Wartości wykazane w poz. 2.1 – 2.7 są to wartości brutto i netto.</w:t>
      </w:r>
    </w:p>
    <w:p w:rsidR="00426268" w:rsidRPr="00A6376D" w:rsidRDefault="00426268" w:rsidP="00BA4276">
      <w:pPr>
        <w:pStyle w:val="NormalnyWeb"/>
        <w:spacing w:before="80" w:beforeAutospacing="0" w:after="0"/>
        <w:ind w:left="284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3. Środki trwałe w budowie - </w:t>
      </w:r>
      <w:r w:rsidRPr="006E1A56">
        <w:rPr>
          <w:b/>
          <w:bCs/>
          <w:sz w:val="26"/>
          <w:szCs w:val="26"/>
        </w:rPr>
        <w:t xml:space="preserve">86.205,79zł. </w:t>
      </w:r>
    </w:p>
    <w:p w:rsidR="00426268" w:rsidRPr="006E1A56" w:rsidRDefault="00426268" w:rsidP="00BA4276">
      <w:pPr>
        <w:pStyle w:val="NormalnyWeb"/>
        <w:spacing w:before="120" w:beforeAutospacing="0" w:after="0"/>
        <w:ind w:left="567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Umorzenie – amortyzacja środków trwałych – </w:t>
      </w:r>
      <w:r w:rsidRPr="006E1A56">
        <w:rPr>
          <w:b/>
          <w:bCs/>
          <w:sz w:val="26"/>
          <w:szCs w:val="26"/>
        </w:rPr>
        <w:t>załącznik nr 2</w:t>
      </w:r>
      <w:r w:rsidRPr="006E1A56">
        <w:rPr>
          <w:sz w:val="26"/>
          <w:szCs w:val="26"/>
        </w:rPr>
        <w:t xml:space="preserve"> </w:t>
      </w:r>
    </w:p>
    <w:p w:rsidR="00426268" w:rsidRPr="006E1A56" w:rsidRDefault="00426268" w:rsidP="00BA4276">
      <w:pPr>
        <w:pStyle w:val="NormalnyWeb"/>
        <w:spacing w:before="0" w:beforeAutospacing="0" w:after="0"/>
        <w:ind w:left="601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- za 2014 rok naliczono </w:t>
      </w:r>
      <w:proofErr w:type="spellStart"/>
      <w:r w:rsidRPr="006E1A56">
        <w:rPr>
          <w:sz w:val="26"/>
          <w:szCs w:val="26"/>
        </w:rPr>
        <w:t>amortyz</w:t>
      </w:r>
      <w:proofErr w:type="spellEnd"/>
      <w:r w:rsidRPr="006E1A56">
        <w:rPr>
          <w:sz w:val="26"/>
          <w:szCs w:val="26"/>
        </w:rPr>
        <w:t xml:space="preserve">. - </w:t>
      </w:r>
      <w:proofErr w:type="spellStart"/>
      <w:r w:rsidRPr="006E1A56">
        <w:rPr>
          <w:sz w:val="26"/>
          <w:szCs w:val="26"/>
        </w:rPr>
        <w:t>umorzen</w:t>
      </w:r>
      <w:proofErr w:type="spellEnd"/>
      <w:r w:rsidRPr="006E1A56">
        <w:rPr>
          <w:sz w:val="26"/>
          <w:szCs w:val="26"/>
        </w:rPr>
        <w:t xml:space="preserve">. w wysokości </w:t>
      </w:r>
      <w:r w:rsidR="00A6376D">
        <w:rPr>
          <w:sz w:val="26"/>
          <w:szCs w:val="26"/>
        </w:rPr>
        <w:t xml:space="preserve">        </w:t>
      </w:r>
      <w:r w:rsidRPr="006E1A56">
        <w:rPr>
          <w:sz w:val="26"/>
          <w:szCs w:val="26"/>
        </w:rPr>
        <w:t xml:space="preserve">- </w:t>
      </w:r>
      <w:r w:rsidR="00A6376D">
        <w:rPr>
          <w:sz w:val="26"/>
          <w:szCs w:val="26"/>
        </w:rPr>
        <w:t xml:space="preserve">         </w:t>
      </w:r>
      <w:r w:rsidRPr="006E1A56">
        <w:rPr>
          <w:sz w:val="26"/>
          <w:szCs w:val="26"/>
        </w:rPr>
        <w:t>345.933,38 zł.</w:t>
      </w:r>
    </w:p>
    <w:p w:rsidR="00426268" w:rsidRPr="006E1A56" w:rsidRDefault="00426268" w:rsidP="00BA4276">
      <w:pPr>
        <w:pStyle w:val="NormalnyWeb"/>
        <w:spacing w:before="0" w:beforeAutospacing="0" w:after="0"/>
        <w:ind w:left="629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i zmniejszenia - wyksięgowanie umorzeń po wyodrębnieniu </w:t>
      </w:r>
      <w:r w:rsidR="00A6376D">
        <w:rPr>
          <w:sz w:val="26"/>
          <w:szCs w:val="26"/>
        </w:rPr>
        <w:t xml:space="preserve">     </w:t>
      </w:r>
      <w:r w:rsidRPr="006E1A56">
        <w:rPr>
          <w:sz w:val="26"/>
          <w:szCs w:val="26"/>
        </w:rPr>
        <w:t xml:space="preserve">- </w:t>
      </w:r>
      <w:r w:rsidR="00A6376D">
        <w:rPr>
          <w:sz w:val="26"/>
          <w:szCs w:val="26"/>
        </w:rPr>
        <w:t xml:space="preserve">          </w:t>
      </w:r>
      <w:r w:rsidR="008E40AC">
        <w:rPr>
          <w:sz w:val="26"/>
          <w:szCs w:val="26"/>
        </w:rPr>
        <w:t>54.417,00 zł.</w:t>
      </w:r>
    </w:p>
    <w:p w:rsidR="003D094E" w:rsidRDefault="00426268" w:rsidP="003D094E">
      <w:pPr>
        <w:pStyle w:val="NormalnyWeb"/>
        <w:spacing w:before="40" w:beforeAutospacing="0" w:after="0"/>
        <w:ind w:left="629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Środki trwałe </w:t>
      </w:r>
      <w:proofErr w:type="spellStart"/>
      <w:r w:rsidRPr="006E1A56">
        <w:rPr>
          <w:sz w:val="26"/>
          <w:szCs w:val="26"/>
        </w:rPr>
        <w:t>Sp</w:t>
      </w:r>
      <w:r w:rsidR="003D094E">
        <w:rPr>
          <w:sz w:val="26"/>
          <w:szCs w:val="26"/>
        </w:rPr>
        <w:t>-</w:t>
      </w:r>
      <w:r w:rsidRPr="006E1A56">
        <w:rPr>
          <w:sz w:val="26"/>
          <w:szCs w:val="26"/>
        </w:rPr>
        <w:t>nia</w:t>
      </w:r>
      <w:proofErr w:type="spellEnd"/>
      <w:r w:rsidRPr="006E1A56">
        <w:rPr>
          <w:sz w:val="26"/>
          <w:szCs w:val="26"/>
        </w:rPr>
        <w:t xml:space="preserve"> amortyzowała zgodnie z „Planem amortyzacji” </w:t>
      </w:r>
      <w:r w:rsidR="003D094E" w:rsidRPr="006E1A56">
        <w:rPr>
          <w:sz w:val="26"/>
          <w:szCs w:val="26"/>
        </w:rPr>
        <w:t>na 2014 r.</w:t>
      </w:r>
    </w:p>
    <w:p w:rsidR="003D094E" w:rsidRDefault="00426268" w:rsidP="003D094E">
      <w:pPr>
        <w:pStyle w:val="NormalnyWeb"/>
        <w:spacing w:before="0" w:beforeAutospacing="0" w:after="0"/>
        <w:ind w:left="629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Z umorzenia wyksięgowano kwotę 11.328,50 zł. w związku z likwidacją </w:t>
      </w:r>
    </w:p>
    <w:p w:rsidR="003D094E" w:rsidRDefault="00426268" w:rsidP="003D094E">
      <w:pPr>
        <w:pStyle w:val="NormalnyWeb"/>
        <w:spacing w:before="0" w:beforeAutospacing="0" w:after="0"/>
        <w:ind w:left="629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zużytego sprzętu komputerowego, oraz z wartości niematerialnych i prawnych </w:t>
      </w:r>
    </w:p>
    <w:p w:rsidR="00426268" w:rsidRPr="006E1A56" w:rsidRDefault="00426268" w:rsidP="003D094E">
      <w:pPr>
        <w:pStyle w:val="NormalnyWeb"/>
        <w:spacing w:before="0" w:beforeAutospacing="0" w:after="0"/>
        <w:ind w:left="629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wyksięgowano nieużytkowane programy komputerowe na wartość</w:t>
      </w:r>
      <w:r w:rsidR="003D094E">
        <w:rPr>
          <w:sz w:val="26"/>
          <w:szCs w:val="26"/>
        </w:rPr>
        <w:t xml:space="preserve"> </w:t>
      </w:r>
      <w:r w:rsidRPr="006E1A56">
        <w:rPr>
          <w:sz w:val="26"/>
          <w:szCs w:val="26"/>
        </w:rPr>
        <w:t>11.287,20 zł.</w:t>
      </w:r>
    </w:p>
    <w:p w:rsidR="00426268" w:rsidRPr="006E1A56" w:rsidRDefault="00426268" w:rsidP="00BA4276">
      <w:pPr>
        <w:pStyle w:val="NormalnyWeb"/>
        <w:spacing w:before="0" w:beforeAutospacing="0" w:after="0"/>
        <w:ind w:left="629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Analityka amortyzacji środków trwałych prowadzona jest na tabeli umorzeń.</w:t>
      </w:r>
    </w:p>
    <w:p w:rsidR="00426268" w:rsidRPr="006E1A56" w:rsidRDefault="00426268" w:rsidP="00BA4276">
      <w:pPr>
        <w:pStyle w:val="NormalnyWeb"/>
        <w:spacing w:before="80" w:beforeAutospacing="0" w:after="0"/>
        <w:ind w:left="721" w:hanging="437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4. Należności długoterminowe</w:t>
      </w:r>
    </w:p>
    <w:p w:rsidR="00426268" w:rsidRPr="006E1A56" w:rsidRDefault="00426268" w:rsidP="00BA4276">
      <w:pPr>
        <w:pStyle w:val="NormalnyWeb"/>
        <w:spacing w:before="0" w:beforeAutospacing="0" w:after="0"/>
        <w:ind w:left="584" w:firstLine="301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Stan na 31.12.2014 rok</w:t>
      </w:r>
      <w:r w:rsidR="00A6376D">
        <w:rPr>
          <w:sz w:val="26"/>
          <w:szCs w:val="26"/>
        </w:rPr>
        <w:t xml:space="preserve">                                                            </w:t>
      </w:r>
      <w:r w:rsidRPr="006E1A56">
        <w:rPr>
          <w:sz w:val="26"/>
          <w:szCs w:val="26"/>
        </w:rPr>
        <w:t xml:space="preserve"> - </w:t>
      </w:r>
      <w:r w:rsidR="00A6376D">
        <w:rPr>
          <w:sz w:val="26"/>
          <w:szCs w:val="26"/>
        </w:rPr>
        <w:t xml:space="preserve">     </w:t>
      </w:r>
      <w:r w:rsidR="008E40AC">
        <w:rPr>
          <w:sz w:val="26"/>
          <w:szCs w:val="26"/>
        </w:rPr>
        <w:t xml:space="preserve"> </w:t>
      </w:r>
      <w:r w:rsidR="00A6376D">
        <w:rPr>
          <w:sz w:val="26"/>
          <w:szCs w:val="26"/>
        </w:rPr>
        <w:t xml:space="preserve">    </w:t>
      </w:r>
      <w:r w:rsidRPr="006E1A56">
        <w:rPr>
          <w:b/>
          <w:bCs/>
          <w:sz w:val="26"/>
          <w:szCs w:val="26"/>
        </w:rPr>
        <w:t>355.580,18 zł</w:t>
      </w:r>
      <w:r w:rsidR="008E40AC">
        <w:rPr>
          <w:b/>
          <w:bCs/>
          <w:sz w:val="26"/>
          <w:szCs w:val="26"/>
        </w:rPr>
        <w:t>.</w:t>
      </w:r>
      <w:r w:rsidRPr="006E1A56">
        <w:rPr>
          <w:sz w:val="26"/>
          <w:szCs w:val="26"/>
        </w:rPr>
        <w:t xml:space="preserve"> </w:t>
      </w:r>
    </w:p>
    <w:p w:rsidR="003D094E" w:rsidRDefault="00426268" w:rsidP="00BA4276">
      <w:pPr>
        <w:pStyle w:val="NormalnyWeb"/>
        <w:spacing w:before="0" w:beforeAutospacing="0" w:after="0"/>
        <w:ind w:left="646" w:firstLine="17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są to odsetki naliczone od kredytów długoterminowych </w:t>
      </w:r>
    </w:p>
    <w:p w:rsidR="00426268" w:rsidRPr="006E1A56" w:rsidRDefault="00426268" w:rsidP="003D094E">
      <w:pPr>
        <w:pStyle w:val="NormalnyWeb"/>
        <w:spacing w:before="0" w:beforeAutospacing="0" w:after="0"/>
        <w:ind w:left="646" w:firstLine="17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zaciągniętych</w:t>
      </w:r>
      <w:r w:rsidR="003D094E">
        <w:rPr>
          <w:sz w:val="26"/>
          <w:szCs w:val="26"/>
        </w:rPr>
        <w:t xml:space="preserve"> </w:t>
      </w:r>
      <w:r w:rsidRPr="006E1A56">
        <w:rPr>
          <w:sz w:val="26"/>
          <w:szCs w:val="26"/>
        </w:rPr>
        <w:t>na budowę budynków mieszkalnych.</w:t>
      </w:r>
    </w:p>
    <w:p w:rsidR="00426268" w:rsidRPr="006E1A56" w:rsidRDefault="00426268" w:rsidP="00BA4276">
      <w:pPr>
        <w:pStyle w:val="NormalnyWeb"/>
        <w:spacing w:before="80" w:beforeAutospacing="0" w:after="0"/>
        <w:ind w:left="284" w:firstLine="17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5. Inwestycje długoterminowe</w:t>
      </w:r>
      <w:r w:rsidR="00A6376D">
        <w:rPr>
          <w:sz w:val="26"/>
          <w:szCs w:val="26"/>
        </w:rPr>
        <w:t xml:space="preserve">                                                           </w:t>
      </w:r>
      <w:r w:rsidRPr="006E1A56">
        <w:rPr>
          <w:sz w:val="26"/>
          <w:szCs w:val="26"/>
        </w:rPr>
        <w:t xml:space="preserve"> - </w:t>
      </w:r>
      <w:r w:rsidR="00A6376D">
        <w:rPr>
          <w:sz w:val="26"/>
          <w:szCs w:val="26"/>
        </w:rPr>
        <w:t xml:space="preserve">     </w:t>
      </w:r>
      <w:r w:rsidRPr="006E1A56">
        <w:rPr>
          <w:b/>
          <w:bCs/>
          <w:sz w:val="26"/>
          <w:szCs w:val="26"/>
        </w:rPr>
        <w:t>1.891.179,27 zł.</w:t>
      </w:r>
    </w:p>
    <w:p w:rsidR="00426268" w:rsidRPr="006E1A56" w:rsidRDefault="00426268" w:rsidP="00BA4276">
      <w:pPr>
        <w:pStyle w:val="NormalnyWeb"/>
        <w:spacing w:before="0" w:beforeAutospacing="0" w:after="0"/>
        <w:ind w:left="556" w:firstLine="108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inwestycje w nieruchom. (</w:t>
      </w:r>
      <w:proofErr w:type="spellStart"/>
      <w:r w:rsidRPr="006E1A56">
        <w:rPr>
          <w:sz w:val="26"/>
          <w:szCs w:val="26"/>
        </w:rPr>
        <w:t>inw</w:t>
      </w:r>
      <w:proofErr w:type="spellEnd"/>
      <w:r w:rsidRPr="006E1A56">
        <w:rPr>
          <w:sz w:val="26"/>
          <w:szCs w:val="26"/>
        </w:rPr>
        <w:t>. wym. w pkt 2.3 - lok. niem.)</w:t>
      </w:r>
      <w:r w:rsidR="00A6376D">
        <w:rPr>
          <w:sz w:val="26"/>
          <w:szCs w:val="26"/>
        </w:rPr>
        <w:t xml:space="preserve">    </w:t>
      </w:r>
      <w:r w:rsidRPr="006E1A56">
        <w:rPr>
          <w:sz w:val="26"/>
          <w:szCs w:val="26"/>
        </w:rPr>
        <w:t xml:space="preserve"> - </w:t>
      </w:r>
      <w:r w:rsidR="00A6376D">
        <w:rPr>
          <w:sz w:val="26"/>
          <w:szCs w:val="26"/>
        </w:rPr>
        <w:t xml:space="preserve">    </w:t>
      </w:r>
      <w:r w:rsidRPr="006E1A56">
        <w:rPr>
          <w:sz w:val="26"/>
          <w:szCs w:val="26"/>
        </w:rPr>
        <w:t xml:space="preserve">1.890.654,24 zł. </w:t>
      </w:r>
    </w:p>
    <w:p w:rsidR="00426268" w:rsidRPr="006E1A56" w:rsidRDefault="00426268" w:rsidP="00BA4276">
      <w:pPr>
        <w:pStyle w:val="NormalnyWeb"/>
        <w:spacing w:before="0" w:beforeAutospacing="0" w:after="0"/>
        <w:ind w:left="584" w:firstLine="74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- długoterminowe aktywa </w:t>
      </w:r>
      <w:proofErr w:type="spellStart"/>
      <w:r w:rsidRPr="006E1A56">
        <w:rPr>
          <w:sz w:val="26"/>
          <w:szCs w:val="26"/>
        </w:rPr>
        <w:t>finanas</w:t>
      </w:r>
      <w:proofErr w:type="spellEnd"/>
      <w:r w:rsidRPr="006E1A56">
        <w:rPr>
          <w:sz w:val="26"/>
          <w:szCs w:val="26"/>
        </w:rPr>
        <w:t xml:space="preserve">. w </w:t>
      </w:r>
      <w:proofErr w:type="spellStart"/>
      <w:r w:rsidRPr="006E1A56">
        <w:rPr>
          <w:sz w:val="26"/>
          <w:szCs w:val="26"/>
        </w:rPr>
        <w:t>pozost</w:t>
      </w:r>
      <w:proofErr w:type="spellEnd"/>
      <w:r w:rsidRPr="006E1A56">
        <w:rPr>
          <w:sz w:val="26"/>
          <w:szCs w:val="26"/>
        </w:rPr>
        <w:t xml:space="preserve">. jednostkach </w:t>
      </w:r>
      <w:r w:rsidR="00A6376D">
        <w:rPr>
          <w:sz w:val="26"/>
          <w:szCs w:val="26"/>
        </w:rPr>
        <w:t xml:space="preserve">           </w:t>
      </w:r>
      <w:r w:rsidRPr="006E1A56">
        <w:rPr>
          <w:sz w:val="26"/>
          <w:szCs w:val="26"/>
        </w:rPr>
        <w:t xml:space="preserve">- </w:t>
      </w:r>
      <w:r w:rsidR="00A6376D">
        <w:rPr>
          <w:sz w:val="26"/>
          <w:szCs w:val="26"/>
        </w:rPr>
        <w:t xml:space="preserve">              </w:t>
      </w:r>
      <w:r w:rsidRPr="006E1A56">
        <w:rPr>
          <w:sz w:val="26"/>
          <w:szCs w:val="26"/>
        </w:rPr>
        <w:t>525,03 zł.</w:t>
      </w:r>
    </w:p>
    <w:p w:rsidR="00426268" w:rsidRPr="006E1A56" w:rsidRDefault="00426268" w:rsidP="00BA4276">
      <w:pPr>
        <w:pStyle w:val="NormalnyWeb"/>
        <w:spacing w:before="0" w:beforeAutospacing="0" w:after="0"/>
        <w:ind w:left="584" w:hanging="601"/>
        <w:jc w:val="both"/>
        <w:rPr>
          <w:sz w:val="26"/>
          <w:szCs w:val="26"/>
        </w:rPr>
      </w:pPr>
    </w:p>
    <w:p w:rsidR="00426268" w:rsidRPr="00A6376D" w:rsidRDefault="00426268" w:rsidP="00BA4276">
      <w:pPr>
        <w:pStyle w:val="NormalnyWeb"/>
        <w:spacing w:before="0" w:beforeAutospacing="0" w:after="0"/>
        <w:ind w:left="17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 xml:space="preserve">B. Aktywa obrotowe </w:t>
      </w:r>
      <w:r w:rsidR="00A6376D">
        <w:rPr>
          <w:b/>
          <w:bCs/>
          <w:sz w:val="26"/>
          <w:szCs w:val="26"/>
        </w:rPr>
        <w:t xml:space="preserve">                                                                              </w:t>
      </w:r>
      <w:r w:rsidRPr="006E1A56">
        <w:rPr>
          <w:sz w:val="26"/>
          <w:szCs w:val="26"/>
        </w:rPr>
        <w:t>-</w:t>
      </w:r>
      <w:r w:rsidRPr="006E1A56">
        <w:rPr>
          <w:b/>
          <w:bCs/>
          <w:sz w:val="26"/>
          <w:szCs w:val="26"/>
        </w:rPr>
        <w:t xml:space="preserve"> </w:t>
      </w:r>
      <w:r w:rsidR="00A6376D">
        <w:rPr>
          <w:b/>
          <w:bCs/>
          <w:sz w:val="26"/>
          <w:szCs w:val="26"/>
        </w:rPr>
        <w:t xml:space="preserve">    </w:t>
      </w:r>
      <w:r w:rsidRPr="006E1A56">
        <w:rPr>
          <w:b/>
          <w:bCs/>
          <w:sz w:val="26"/>
          <w:szCs w:val="26"/>
          <w:u w:val="single"/>
        </w:rPr>
        <w:t>2.627.860,92 zł.</w:t>
      </w:r>
    </w:p>
    <w:p w:rsidR="00426268" w:rsidRPr="006E1A56" w:rsidRDefault="00426268" w:rsidP="00BA4276">
      <w:pPr>
        <w:pStyle w:val="NormalnyWeb"/>
        <w:spacing w:before="120" w:beforeAutospacing="0" w:after="0"/>
        <w:ind w:left="539" w:hanging="25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1. Zapasy materiałowe – saldo na 31.12.2014 rok </w:t>
      </w:r>
      <w:r w:rsidR="00A6376D">
        <w:rPr>
          <w:sz w:val="26"/>
          <w:szCs w:val="26"/>
        </w:rPr>
        <w:t xml:space="preserve">                              </w:t>
      </w:r>
      <w:r w:rsidRPr="006E1A56">
        <w:rPr>
          <w:sz w:val="26"/>
          <w:szCs w:val="26"/>
        </w:rPr>
        <w:t xml:space="preserve">- </w:t>
      </w:r>
      <w:r w:rsidR="00A6376D">
        <w:rPr>
          <w:sz w:val="26"/>
          <w:szCs w:val="26"/>
        </w:rPr>
        <w:t xml:space="preserve">         </w:t>
      </w:r>
      <w:r w:rsidRPr="006E1A56">
        <w:rPr>
          <w:sz w:val="26"/>
          <w:szCs w:val="26"/>
        </w:rPr>
        <w:t>60.715,60 zł</w:t>
      </w:r>
      <w:r w:rsidRPr="006E1A56">
        <w:rPr>
          <w:b/>
          <w:bCs/>
          <w:sz w:val="26"/>
          <w:szCs w:val="26"/>
        </w:rPr>
        <w:t>.</w:t>
      </w:r>
    </w:p>
    <w:p w:rsidR="003D094E" w:rsidRDefault="00426268" w:rsidP="00BA4276">
      <w:pPr>
        <w:pStyle w:val="NormalnyWeb"/>
        <w:spacing w:before="0" w:beforeAutospacing="0" w:after="0"/>
        <w:ind w:left="573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Przeprowadzono inwentaryzację kontrolną zapasów materiałów</w:t>
      </w:r>
    </w:p>
    <w:p w:rsidR="00426268" w:rsidRPr="006E1A56" w:rsidRDefault="00426268" w:rsidP="00BA4276">
      <w:pPr>
        <w:pStyle w:val="NormalnyWeb"/>
        <w:spacing w:before="0" w:beforeAutospacing="0" w:after="0"/>
        <w:ind w:left="573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na dzień 30.11.2014 r, gdzie nie stwierdzono różnic. </w:t>
      </w:r>
    </w:p>
    <w:p w:rsidR="00426268" w:rsidRPr="006E1A56" w:rsidRDefault="00426268" w:rsidP="00BA4276">
      <w:pPr>
        <w:pStyle w:val="NormalnyWeb"/>
        <w:spacing w:before="0" w:beforeAutospacing="0" w:after="0"/>
        <w:ind w:left="556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Rozchody materiałów dokonywane są po cenach przychodu.</w:t>
      </w:r>
    </w:p>
    <w:p w:rsidR="00426268" w:rsidRPr="006E1A56" w:rsidRDefault="00426268" w:rsidP="00BA4276">
      <w:pPr>
        <w:pStyle w:val="NormalnyWeb"/>
        <w:spacing w:before="80" w:beforeAutospacing="0" w:after="0"/>
        <w:ind w:left="284" w:firstLine="17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2. Należności – </w:t>
      </w:r>
      <w:r w:rsidRPr="006E1A56">
        <w:rPr>
          <w:b/>
          <w:bCs/>
          <w:sz w:val="26"/>
          <w:szCs w:val="26"/>
        </w:rPr>
        <w:t>załącznik nr 3</w:t>
      </w:r>
    </w:p>
    <w:p w:rsidR="00426268" w:rsidRPr="006E1A56" w:rsidRDefault="00426268" w:rsidP="00BA4276">
      <w:pPr>
        <w:pStyle w:val="NormalnyWeb"/>
        <w:spacing w:before="0" w:beforeAutospacing="0" w:after="0"/>
        <w:ind w:left="391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2.1. Stan należności krótkoterminowych, w tym:</w:t>
      </w:r>
      <w:r w:rsidR="00A6376D">
        <w:rPr>
          <w:sz w:val="26"/>
          <w:szCs w:val="26"/>
        </w:rPr>
        <w:t xml:space="preserve">                            </w:t>
      </w:r>
      <w:r w:rsidRPr="006E1A56">
        <w:rPr>
          <w:sz w:val="26"/>
          <w:szCs w:val="26"/>
        </w:rPr>
        <w:t xml:space="preserve"> - </w:t>
      </w:r>
      <w:r w:rsidR="00A6376D">
        <w:rPr>
          <w:sz w:val="26"/>
          <w:szCs w:val="26"/>
        </w:rPr>
        <w:t xml:space="preserve">     </w:t>
      </w:r>
      <w:r w:rsidR="008E40AC">
        <w:rPr>
          <w:sz w:val="26"/>
          <w:szCs w:val="26"/>
        </w:rPr>
        <w:t xml:space="preserve"> </w:t>
      </w:r>
      <w:r w:rsidR="00A6376D">
        <w:rPr>
          <w:sz w:val="26"/>
          <w:szCs w:val="26"/>
        </w:rPr>
        <w:t xml:space="preserve"> </w:t>
      </w:r>
      <w:r w:rsidRPr="006E1A56">
        <w:rPr>
          <w:b/>
          <w:bCs/>
          <w:sz w:val="26"/>
          <w:szCs w:val="26"/>
        </w:rPr>
        <w:t>258.127,55 zł.</w:t>
      </w:r>
    </w:p>
    <w:p w:rsidR="00426268" w:rsidRPr="006E1A56" w:rsidRDefault="00426268" w:rsidP="00BA4276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- należności z tytułu czynszu </w:t>
      </w:r>
      <w:r w:rsidR="00A6376D">
        <w:rPr>
          <w:sz w:val="26"/>
          <w:szCs w:val="26"/>
        </w:rPr>
        <w:t xml:space="preserve">                                                       </w:t>
      </w:r>
      <w:r w:rsidRPr="006E1A56">
        <w:rPr>
          <w:sz w:val="26"/>
          <w:szCs w:val="26"/>
        </w:rPr>
        <w:t xml:space="preserve">- </w:t>
      </w:r>
      <w:r w:rsidR="00A6376D">
        <w:rPr>
          <w:sz w:val="26"/>
          <w:szCs w:val="26"/>
        </w:rPr>
        <w:t xml:space="preserve">    </w:t>
      </w:r>
      <w:r w:rsidR="008E40AC">
        <w:rPr>
          <w:sz w:val="26"/>
          <w:szCs w:val="26"/>
        </w:rPr>
        <w:t xml:space="preserve"> </w:t>
      </w:r>
      <w:r w:rsidR="00A6376D">
        <w:rPr>
          <w:sz w:val="26"/>
          <w:szCs w:val="26"/>
        </w:rPr>
        <w:t xml:space="preserve">  </w:t>
      </w:r>
      <w:r w:rsidRPr="006E1A56">
        <w:rPr>
          <w:sz w:val="26"/>
          <w:szCs w:val="26"/>
        </w:rPr>
        <w:t>232.529,20 zł.</w:t>
      </w:r>
    </w:p>
    <w:p w:rsidR="00426268" w:rsidRPr="006E1A56" w:rsidRDefault="00426268" w:rsidP="00BA4276">
      <w:pPr>
        <w:pStyle w:val="NormalnyWeb"/>
        <w:spacing w:before="0" w:beforeAutospacing="0" w:after="0"/>
        <w:ind w:left="902" w:hanging="193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- należności z tytułu usług dla ludności </w:t>
      </w:r>
      <w:r w:rsidR="00A6376D">
        <w:rPr>
          <w:sz w:val="26"/>
          <w:szCs w:val="26"/>
        </w:rPr>
        <w:t xml:space="preserve">                                       </w:t>
      </w:r>
      <w:r w:rsidRPr="006E1A56">
        <w:rPr>
          <w:sz w:val="26"/>
          <w:szCs w:val="26"/>
        </w:rPr>
        <w:t xml:space="preserve">- </w:t>
      </w:r>
      <w:r w:rsidR="00A6376D">
        <w:rPr>
          <w:sz w:val="26"/>
          <w:szCs w:val="26"/>
        </w:rPr>
        <w:t xml:space="preserve">       </w:t>
      </w:r>
      <w:r w:rsidR="008E40AC">
        <w:rPr>
          <w:sz w:val="26"/>
          <w:szCs w:val="26"/>
        </w:rPr>
        <w:t xml:space="preserve"> </w:t>
      </w:r>
      <w:r w:rsidR="00A6376D">
        <w:rPr>
          <w:sz w:val="26"/>
          <w:szCs w:val="26"/>
        </w:rPr>
        <w:t xml:space="preserve">   </w:t>
      </w:r>
      <w:r w:rsidRPr="006E1A56">
        <w:rPr>
          <w:sz w:val="26"/>
          <w:szCs w:val="26"/>
        </w:rPr>
        <w:t>2.755,79 zł.</w:t>
      </w:r>
    </w:p>
    <w:p w:rsidR="00426268" w:rsidRPr="006E1A56" w:rsidRDefault="00426268" w:rsidP="00BA4276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-należności z tytułu rozrachunku z dostawcami</w:t>
      </w:r>
      <w:r w:rsidR="00A6376D">
        <w:rPr>
          <w:sz w:val="26"/>
          <w:szCs w:val="26"/>
        </w:rPr>
        <w:t xml:space="preserve">                          </w:t>
      </w:r>
      <w:r w:rsidRPr="006E1A56">
        <w:rPr>
          <w:sz w:val="26"/>
          <w:szCs w:val="26"/>
        </w:rPr>
        <w:t xml:space="preserve"> - </w:t>
      </w:r>
      <w:r w:rsidR="00A6376D">
        <w:rPr>
          <w:sz w:val="26"/>
          <w:szCs w:val="26"/>
        </w:rPr>
        <w:t xml:space="preserve">         </w:t>
      </w:r>
      <w:r w:rsidR="008E40AC">
        <w:rPr>
          <w:sz w:val="26"/>
          <w:szCs w:val="26"/>
        </w:rPr>
        <w:t xml:space="preserve"> </w:t>
      </w:r>
      <w:r w:rsidR="00A6376D">
        <w:rPr>
          <w:sz w:val="26"/>
          <w:szCs w:val="26"/>
        </w:rPr>
        <w:t xml:space="preserve"> </w:t>
      </w:r>
      <w:r w:rsidRPr="006E1A56">
        <w:rPr>
          <w:sz w:val="26"/>
          <w:szCs w:val="26"/>
        </w:rPr>
        <w:t xml:space="preserve">2.507,88 zł. </w:t>
      </w:r>
    </w:p>
    <w:p w:rsidR="00426268" w:rsidRPr="006E1A56" w:rsidRDefault="00426268" w:rsidP="00BA4276">
      <w:pPr>
        <w:pStyle w:val="NormalnyWeb"/>
        <w:spacing w:before="0" w:beforeAutospacing="0" w:after="0"/>
        <w:ind w:left="930" w:hanging="221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wpisy sądowe, komornicze i inne</w:t>
      </w:r>
      <w:r w:rsidR="00A6376D">
        <w:rPr>
          <w:sz w:val="26"/>
          <w:szCs w:val="26"/>
        </w:rPr>
        <w:t xml:space="preserve">                                              </w:t>
      </w:r>
      <w:r w:rsidRPr="006E1A56">
        <w:rPr>
          <w:sz w:val="26"/>
          <w:szCs w:val="26"/>
        </w:rPr>
        <w:t xml:space="preserve"> - </w:t>
      </w:r>
      <w:r w:rsidR="00A6376D">
        <w:rPr>
          <w:sz w:val="26"/>
          <w:szCs w:val="26"/>
        </w:rPr>
        <w:t xml:space="preserve">     </w:t>
      </w:r>
      <w:r w:rsidR="008E40AC">
        <w:rPr>
          <w:sz w:val="26"/>
          <w:szCs w:val="26"/>
        </w:rPr>
        <w:t xml:space="preserve"> </w:t>
      </w:r>
      <w:r w:rsidR="00A6376D">
        <w:rPr>
          <w:sz w:val="26"/>
          <w:szCs w:val="26"/>
        </w:rPr>
        <w:t xml:space="preserve">   </w:t>
      </w:r>
      <w:r w:rsidRPr="006E1A56">
        <w:rPr>
          <w:sz w:val="26"/>
          <w:szCs w:val="26"/>
        </w:rPr>
        <w:t>14.909,09 zł.</w:t>
      </w:r>
    </w:p>
    <w:p w:rsidR="00426268" w:rsidRPr="006E1A56" w:rsidRDefault="00426268" w:rsidP="00BA4276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ZUS</w:t>
      </w:r>
      <w:r w:rsidR="00A6376D">
        <w:rPr>
          <w:sz w:val="26"/>
          <w:szCs w:val="26"/>
        </w:rPr>
        <w:t xml:space="preserve">                                                                                            </w:t>
      </w:r>
      <w:r w:rsidRPr="006E1A56">
        <w:rPr>
          <w:sz w:val="26"/>
          <w:szCs w:val="26"/>
        </w:rPr>
        <w:t xml:space="preserve"> - </w:t>
      </w:r>
      <w:r w:rsidR="00A6376D">
        <w:rPr>
          <w:sz w:val="26"/>
          <w:szCs w:val="26"/>
        </w:rPr>
        <w:t xml:space="preserve">            </w:t>
      </w:r>
      <w:r w:rsidR="008E40AC">
        <w:rPr>
          <w:sz w:val="26"/>
          <w:szCs w:val="26"/>
        </w:rPr>
        <w:t xml:space="preserve"> </w:t>
      </w:r>
      <w:r w:rsidR="00A6376D">
        <w:rPr>
          <w:sz w:val="26"/>
          <w:szCs w:val="26"/>
        </w:rPr>
        <w:t xml:space="preserve">   </w:t>
      </w:r>
      <w:r w:rsidRPr="006E1A56">
        <w:rPr>
          <w:sz w:val="26"/>
          <w:szCs w:val="26"/>
        </w:rPr>
        <w:t>54,75 zł.</w:t>
      </w:r>
    </w:p>
    <w:p w:rsidR="00426268" w:rsidRPr="006E1A56" w:rsidRDefault="00426268" w:rsidP="00BA4276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- pozostałe należności z tyt. wyk. gruntu </w:t>
      </w:r>
      <w:r w:rsidR="00A6376D">
        <w:rPr>
          <w:sz w:val="26"/>
          <w:szCs w:val="26"/>
        </w:rPr>
        <w:t xml:space="preserve">                                      </w:t>
      </w:r>
      <w:r w:rsidRPr="006E1A56">
        <w:rPr>
          <w:sz w:val="26"/>
          <w:szCs w:val="26"/>
        </w:rPr>
        <w:t xml:space="preserve">- </w:t>
      </w:r>
      <w:r w:rsidR="00A6376D">
        <w:rPr>
          <w:sz w:val="26"/>
          <w:szCs w:val="26"/>
        </w:rPr>
        <w:t xml:space="preserve">           </w:t>
      </w:r>
      <w:r w:rsidRPr="006E1A56">
        <w:rPr>
          <w:sz w:val="26"/>
          <w:szCs w:val="26"/>
        </w:rPr>
        <w:t>2.996,00 zł.</w:t>
      </w:r>
    </w:p>
    <w:p w:rsidR="00426268" w:rsidRPr="006E1A56" w:rsidRDefault="00426268" w:rsidP="00BA4276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pozostałe należności</w:t>
      </w:r>
      <w:r w:rsidR="00A6376D">
        <w:rPr>
          <w:sz w:val="26"/>
          <w:szCs w:val="26"/>
        </w:rPr>
        <w:t xml:space="preserve">                                                                   </w:t>
      </w:r>
      <w:r w:rsidRPr="006E1A56">
        <w:rPr>
          <w:sz w:val="26"/>
          <w:szCs w:val="26"/>
        </w:rPr>
        <w:t xml:space="preserve"> - </w:t>
      </w:r>
      <w:r w:rsidR="00A6376D">
        <w:rPr>
          <w:sz w:val="26"/>
          <w:szCs w:val="26"/>
        </w:rPr>
        <w:t xml:space="preserve">           </w:t>
      </w:r>
      <w:r w:rsidRPr="006E1A56">
        <w:rPr>
          <w:sz w:val="26"/>
          <w:szCs w:val="26"/>
        </w:rPr>
        <w:t>2.374,84 zł.</w:t>
      </w:r>
    </w:p>
    <w:p w:rsidR="00426268" w:rsidRPr="006E1A56" w:rsidRDefault="00426268" w:rsidP="00BA4276">
      <w:pPr>
        <w:pStyle w:val="NormalnyWeb"/>
        <w:spacing w:before="0" w:beforeAutospacing="0" w:after="0"/>
        <w:ind w:left="403" w:hanging="17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2.2.Należności przeterminowane w Spółdzielni nie występują.</w:t>
      </w:r>
    </w:p>
    <w:p w:rsidR="00426268" w:rsidRPr="006E1A56" w:rsidRDefault="00426268" w:rsidP="00BA4276">
      <w:pPr>
        <w:pStyle w:val="NormalnyWeb"/>
        <w:spacing w:before="80" w:beforeAutospacing="0" w:after="0"/>
        <w:ind w:firstLine="301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3. Inwestycje krótkoterminowe</w:t>
      </w:r>
      <w:r w:rsidR="0007034D">
        <w:rPr>
          <w:sz w:val="26"/>
          <w:szCs w:val="26"/>
        </w:rPr>
        <w:t xml:space="preserve">                                                           </w:t>
      </w:r>
      <w:r w:rsidRPr="006E1A56">
        <w:rPr>
          <w:sz w:val="26"/>
          <w:szCs w:val="26"/>
        </w:rPr>
        <w:t xml:space="preserve"> - </w:t>
      </w:r>
      <w:r w:rsidR="0007034D">
        <w:rPr>
          <w:sz w:val="26"/>
          <w:szCs w:val="26"/>
        </w:rPr>
        <w:t xml:space="preserve">   </w:t>
      </w:r>
      <w:r w:rsidRPr="006E1A56">
        <w:rPr>
          <w:b/>
          <w:bCs/>
          <w:sz w:val="26"/>
          <w:szCs w:val="26"/>
        </w:rPr>
        <w:t>1.703.368,28 zł.</w:t>
      </w:r>
    </w:p>
    <w:p w:rsidR="00426268" w:rsidRPr="006E1A56" w:rsidRDefault="00426268" w:rsidP="00BA4276">
      <w:pPr>
        <w:pStyle w:val="NormalnyWeb"/>
        <w:spacing w:before="0" w:beforeAutospacing="0" w:after="0"/>
        <w:ind w:firstLine="692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- środki pieniężne w kasie i na rachunkach </w:t>
      </w:r>
      <w:r w:rsidR="0007034D">
        <w:rPr>
          <w:sz w:val="26"/>
          <w:szCs w:val="26"/>
        </w:rPr>
        <w:t xml:space="preserve">                                   </w:t>
      </w:r>
      <w:r w:rsidRPr="006E1A56">
        <w:rPr>
          <w:sz w:val="26"/>
          <w:szCs w:val="26"/>
        </w:rPr>
        <w:t xml:space="preserve">- </w:t>
      </w:r>
      <w:r w:rsidR="0007034D">
        <w:rPr>
          <w:sz w:val="26"/>
          <w:szCs w:val="26"/>
        </w:rPr>
        <w:t xml:space="preserve">   </w:t>
      </w:r>
      <w:r w:rsidRPr="006E1A56">
        <w:rPr>
          <w:b/>
          <w:bCs/>
          <w:sz w:val="26"/>
          <w:szCs w:val="26"/>
        </w:rPr>
        <w:t>1.703.368,28 zł</w:t>
      </w:r>
      <w:r w:rsidRPr="006E1A56">
        <w:rPr>
          <w:sz w:val="26"/>
          <w:szCs w:val="26"/>
        </w:rPr>
        <w:t>.</w:t>
      </w:r>
    </w:p>
    <w:p w:rsidR="00426268" w:rsidRPr="006E1A56" w:rsidRDefault="00426268" w:rsidP="00BA4276">
      <w:pPr>
        <w:pStyle w:val="NormalnyWeb"/>
        <w:spacing w:before="0" w:beforeAutospacing="0" w:after="0"/>
        <w:ind w:left="680" w:firstLine="171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saldo wynika z ewidencji konta </w:t>
      </w:r>
      <w:r w:rsidRPr="006E1A56">
        <w:rPr>
          <w:b/>
          <w:bCs/>
          <w:sz w:val="26"/>
          <w:szCs w:val="26"/>
        </w:rPr>
        <w:t>101, 136, 137, 141, 182</w:t>
      </w:r>
      <w:r w:rsidRPr="006E1A56">
        <w:rPr>
          <w:sz w:val="26"/>
          <w:szCs w:val="26"/>
        </w:rPr>
        <w:t xml:space="preserve"> i zostało</w:t>
      </w:r>
    </w:p>
    <w:p w:rsidR="003D094E" w:rsidRDefault="00426268" w:rsidP="00BA4276">
      <w:pPr>
        <w:pStyle w:val="NormalnyWeb"/>
        <w:spacing w:before="0" w:beforeAutospacing="0" w:after="0"/>
        <w:ind w:left="851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potwierdzone inwentaryzacją gotówki w kasie w dniu 29.12.2014 r. </w:t>
      </w:r>
    </w:p>
    <w:p w:rsidR="003D094E" w:rsidRDefault="00426268" w:rsidP="00BA4276">
      <w:pPr>
        <w:pStyle w:val="NormalnyWeb"/>
        <w:spacing w:before="0" w:beforeAutospacing="0" w:after="0"/>
        <w:ind w:left="851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i jest zgodne z raportem nr 244 z dnia 31.12.2014 r. oraz</w:t>
      </w:r>
    </w:p>
    <w:p w:rsidR="00426268" w:rsidRPr="006E1A56" w:rsidRDefault="00426268" w:rsidP="00BA4276">
      <w:pPr>
        <w:pStyle w:val="NormalnyWeb"/>
        <w:spacing w:before="0" w:beforeAutospacing="0" w:after="0"/>
        <w:ind w:left="851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potwierdzeniami sald z rachunków bankowych.</w:t>
      </w:r>
    </w:p>
    <w:p w:rsidR="00426268" w:rsidRPr="006E1A56" w:rsidRDefault="00426268" w:rsidP="00BA4276">
      <w:pPr>
        <w:pStyle w:val="NormalnyWeb"/>
        <w:spacing w:before="40" w:beforeAutospacing="0" w:after="0"/>
        <w:ind w:left="646"/>
        <w:jc w:val="both"/>
        <w:rPr>
          <w:sz w:val="26"/>
          <w:szCs w:val="26"/>
        </w:rPr>
      </w:pPr>
      <w:r w:rsidRPr="006E1A56">
        <w:rPr>
          <w:sz w:val="26"/>
          <w:szCs w:val="26"/>
        </w:rPr>
        <w:lastRenderedPageBreak/>
        <w:t>Stan środków pieniężnych obejmuje między innymi:</w:t>
      </w:r>
    </w:p>
    <w:p w:rsidR="00426268" w:rsidRPr="006E1A56" w:rsidRDefault="00426268" w:rsidP="00BA4276">
      <w:pPr>
        <w:pStyle w:val="NormalnyWeb"/>
        <w:spacing w:before="0" w:beforeAutospacing="0" w:after="0"/>
        <w:ind w:left="930" w:hanging="119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zaliczki na c.o. do rozliczenia z lokatorami</w:t>
      </w:r>
      <w:r w:rsidR="0007034D">
        <w:rPr>
          <w:sz w:val="26"/>
          <w:szCs w:val="26"/>
        </w:rPr>
        <w:t xml:space="preserve">                                </w:t>
      </w:r>
      <w:r w:rsidRPr="006E1A56">
        <w:rPr>
          <w:sz w:val="26"/>
          <w:szCs w:val="26"/>
        </w:rPr>
        <w:t xml:space="preserve"> - </w:t>
      </w:r>
      <w:r w:rsidR="0007034D">
        <w:rPr>
          <w:sz w:val="26"/>
          <w:szCs w:val="26"/>
        </w:rPr>
        <w:t xml:space="preserve">    </w:t>
      </w:r>
      <w:r w:rsidRPr="006E1A56">
        <w:rPr>
          <w:sz w:val="26"/>
          <w:szCs w:val="26"/>
        </w:rPr>
        <w:t xml:space="preserve">599.164,86 zł. </w:t>
      </w:r>
    </w:p>
    <w:p w:rsidR="00426268" w:rsidRPr="006E1A56" w:rsidRDefault="00426268" w:rsidP="00BA4276">
      <w:pPr>
        <w:pStyle w:val="NormalnyWeb"/>
        <w:spacing w:before="0" w:beforeAutospacing="0" w:after="0"/>
        <w:ind w:left="930" w:hanging="119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zobowiązania wobec kontrahent.(gwarancje,</w:t>
      </w:r>
      <w:r w:rsidR="003D094E">
        <w:rPr>
          <w:sz w:val="26"/>
          <w:szCs w:val="26"/>
        </w:rPr>
        <w:t xml:space="preserve"> </w:t>
      </w:r>
      <w:r w:rsidRPr="006E1A56">
        <w:rPr>
          <w:sz w:val="26"/>
          <w:szCs w:val="26"/>
        </w:rPr>
        <w:t>kaucje,</w:t>
      </w:r>
    </w:p>
    <w:p w:rsidR="00426268" w:rsidRPr="006E1A56" w:rsidRDefault="00426268" w:rsidP="00BA4276">
      <w:pPr>
        <w:pStyle w:val="NormalnyWeb"/>
        <w:spacing w:before="0" w:beforeAutospacing="0" w:after="0"/>
        <w:ind w:left="993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przedpłata na czynsz , i inne środki) </w:t>
      </w:r>
      <w:r w:rsidR="0007034D">
        <w:rPr>
          <w:sz w:val="26"/>
          <w:szCs w:val="26"/>
        </w:rPr>
        <w:t xml:space="preserve">                                           </w:t>
      </w:r>
      <w:r w:rsidRPr="006E1A56">
        <w:rPr>
          <w:sz w:val="26"/>
          <w:szCs w:val="26"/>
        </w:rPr>
        <w:t>-</w:t>
      </w:r>
      <w:r w:rsidR="0007034D">
        <w:rPr>
          <w:sz w:val="26"/>
          <w:szCs w:val="26"/>
        </w:rPr>
        <w:t xml:space="preserve">    </w:t>
      </w:r>
      <w:r w:rsidRPr="006E1A56">
        <w:rPr>
          <w:sz w:val="26"/>
          <w:szCs w:val="26"/>
        </w:rPr>
        <w:t xml:space="preserve"> 206.723,83 zł.</w:t>
      </w:r>
    </w:p>
    <w:p w:rsidR="00426268" w:rsidRPr="006E1A56" w:rsidRDefault="00426268" w:rsidP="00BA4276">
      <w:pPr>
        <w:pStyle w:val="NormalnyWeb"/>
        <w:spacing w:before="0" w:beforeAutospacing="0" w:after="0"/>
        <w:ind w:left="930" w:hanging="119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- nadwyżka bilansowa </w:t>
      </w:r>
      <w:r w:rsidR="0007034D">
        <w:rPr>
          <w:sz w:val="26"/>
          <w:szCs w:val="26"/>
        </w:rPr>
        <w:t xml:space="preserve">                                                                    </w:t>
      </w:r>
      <w:r w:rsidRPr="006E1A56">
        <w:rPr>
          <w:sz w:val="26"/>
          <w:szCs w:val="26"/>
        </w:rPr>
        <w:t>-</w:t>
      </w:r>
      <w:r w:rsidR="0007034D">
        <w:rPr>
          <w:sz w:val="26"/>
          <w:szCs w:val="26"/>
        </w:rPr>
        <w:t xml:space="preserve">    </w:t>
      </w:r>
      <w:r w:rsidRPr="006E1A56">
        <w:rPr>
          <w:sz w:val="26"/>
          <w:szCs w:val="26"/>
        </w:rPr>
        <w:t xml:space="preserve"> 274.704,25 zł.</w:t>
      </w:r>
    </w:p>
    <w:p w:rsidR="00426268" w:rsidRPr="006E1A56" w:rsidRDefault="00426268" w:rsidP="00BA4276">
      <w:pPr>
        <w:pStyle w:val="NormalnyWeb"/>
        <w:spacing w:before="80" w:beforeAutospacing="0" w:after="0"/>
        <w:ind w:left="721" w:hanging="437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4. Krótkoterminowe rozlicz .międzyokresowe</w:t>
      </w:r>
      <w:r w:rsidR="0007034D">
        <w:rPr>
          <w:sz w:val="26"/>
          <w:szCs w:val="26"/>
        </w:rPr>
        <w:t xml:space="preserve">                                       </w:t>
      </w:r>
      <w:r w:rsidRPr="006E1A56">
        <w:rPr>
          <w:sz w:val="26"/>
          <w:szCs w:val="26"/>
        </w:rPr>
        <w:t xml:space="preserve"> - </w:t>
      </w:r>
      <w:r w:rsidR="0007034D">
        <w:rPr>
          <w:sz w:val="26"/>
          <w:szCs w:val="26"/>
        </w:rPr>
        <w:t xml:space="preserve">   </w:t>
      </w:r>
      <w:r w:rsidRPr="006E1A56">
        <w:rPr>
          <w:b/>
          <w:bCs/>
          <w:sz w:val="26"/>
          <w:szCs w:val="26"/>
        </w:rPr>
        <w:t>605.649,49 zł</w:t>
      </w:r>
      <w:r w:rsidRPr="006E1A56">
        <w:rPr>
          <w:sz w:val="26"/>
          <w:szCs w:val="26"/>
        </w:rPr>
        <w:t>.</w:t>
      </w:r>
    </w:p>
    <w:p w:rsidR="00426268" w:rsidRPr="006E1A56" w:rsidRDefault="00426268" w:rsidP="00BA4276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wynik ujemny na funduszu remont.</w:t>
      </w:r>
      <w:r w:rsidR="003D094E">
        <w:rPr>
          <w:sz w:val="26"/>
          <w:szCs w:val="26"/>
        </w:rPr>
        <w:t xml:space="preserve"> </w:t>
      </w:r>
      <w:r w:rsidRPr="006E1A56">
        <w:rPr>
          <w:sz w:val="26"/>
          <w:szCs w:val="26"/>
        </w:rPr>
        <w:t xml:space="preserve">z tyt. </w:t>
      </w:r>
      <w:proofErr w:type="spellStart"/>
      <w:r w:rsidRPr="006E1A56">
        <w:rPr>
          <w:sz w:val="26"/>
          <w:szCs w:val="26"/>
        </w:rPr>
        <w:t>termorenow</w:t>
      </w:r>
      <w:proofErr w:type="spellEnd"/>
      <w:r w:rsidRPr="006E1A56">
        <w:rPr>
          <w:sz w:val="26"/>
          <w:szCs w:val="26"/>
        </w:rPr>
        <w:t>.</w:t>
      </w:r>
      <w:r w:rsidR="003D094E">
        <w:rPr>
          <w:sz w:val="26"/>
          <w:szCs w:val="26"/>
        </w:rPr>
        <w:t xml:space="preserve">      </w:t>
      </w:r>
      <w:r w:rsidR="0007034D">
        <w:rPr>
          <w:sz w:val="26"/>
          <w:szCs w:val="26"/>
        </w:rPr>
        <w:t xml:space="preserve">          </w:t>
      </w:r>
      <w:r w:rsidRPr="006E1A56">
        <w:rPr>
          <w:sz w:val="26"/>
          <w:szCs w:val="26"/>
        </w:rPr>
        <w:t xml:space="preserve"> - </w:t>
      </w:r>
      <w:r w:rsidR="0007034D">
        <w:rPr>
          <w:sz w:val="26"/>
          <w:szCs w:val="26"/>
        </w:rPr>
        <w:t xml:space="preserve">    </w:t>
      </w:r>
      <w:r w:rsidRPr="006E1A56">
        <w:rPr>
          <w:sz w:val="26"/>
          <w:szCs w:val="26"/>
        </w:rPr>
        <w:t>601.041,86 zł.</w:t>
      </w:r>
    </w:p>
    <w:p w:rsidR="00426268" w:rsidRPr="006E1A56" w:rsidRDefault="00426268" w:rsidP="00BA4276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przeniesienie kosztów dotyczących roku 2015</w:t>
      </w:r>
      <w:r w:rsidR="0007034D">
        <w:rPr>
          <w:sz w:val="26"/>
          <w:szCs w:val="26"/>
        </w:rPr>
        <w:t xml:space="preserve">                              </w:t>
      </w:r>
      <w:r w:rsidRPr="006E1A56">
        <w:rPr>
          <w:sz w:val="26"/>
          <w:szCs w:val="26"/>
        </w:rPr>
        <w:t xml:space="preserve"> -</w:t>
      </w:r>
      <w:r w:rsidR="0007034D">
        <w:rPr>
          <w:sz w:val="26"/>
          <w:szCs w:val="26"/>
        </w:rPr>
        <w:t xml:space="preserve">         </w:t>
      </w:r>
      <w:r w:rsidRPr="006E1A56">
        <w:rPr>
          <w:sz w:val="26"/>
          <w:szCs w:val="26"/>
        </w:rPr>
        <w:t>2.350,88 zł.</w:t>
      </w:r>
    </w:p>
    <w:p w:rsidR="00426268" w:rsidRPr="006E1A56" w:rsidRDefault="00426268" w:rsidP="00BA4276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przeniesienie odsetek od lokat dot. roku 2015</w:t>
      </w:r>
      <w:r w:rsidR="0007034D">
        <w:rPr>
          <w:sz w:val="26"/>
          <w:szCs w:val="26"/>
        </w:rPr>
        <w:t xml:space="preserve">                               </w:t>
      </w:r>
      <w:r w:rsidRPr="006E1A56">
        <w:rPr>
          <w:sz w:val="26"/>
          <w:szCs w:val="26"/>
        </w:rPr>
        <w:t xml:space="preserve"> - </w:t>
      </w:r>
      <w:r w:rsidR="0007034D">
        <w:rPr>
          <w:sz w:val="26"/>
          <w:szCs w:val="26"/>
        </w:rPr>
        <w:t xml:space="preserve">        </w:t>
      </w:r>
      <w:r w:rsidRPr="006E1A56">
        <w:rPr>
          <w:sz w:val="26"/>
          <w:szCs w:val="26"/>
        </w:rPr>
        <w:t>2.256,75 zł.</w:t>
      </w:r>
    </w:p>
    <w:p w:rsidR="0007034D" w:rsidRDefault="0007034D" w:rsidP="00BA4276">
      <w:pPr>
        <w:pStyle w:val="NormalnyWeb"/>
        <w:spacing w:before="0" w:beforeAutospacing="0" w:after="0"/>
        <w:jc w:val="both"/>
        <w:rPr>
          <w:b/>
          <w:bCs/>
          <w:i/>
          <w:iCs/>
          <w:sz w:val="26"/>
          <w:szCs w:val="26"/>
          <w:u w:val="single"/>
        </w:rPr>
      </w:pPr>
    </w:p>
    <w:p w:rsidR="00426268" w:rsidRPr="006E1A56" w:rsidRDefault="00426268" w:rsidP="00BA4276">
      <w:pPr>
        <w:pStyle w:val="NormalnyWeb"/>
        <w:spacing w:before="0" w:beforeAutospacing="0" w:after="0"/>
        <w:jc w:val="both"/>
        <w:rPr>
          <w:sz w:val="26"/>
          <w:szCs w:val="26"/>
        </w:rPr>
      </w:pPr>
      <w:r w:rsidRPr="006E1A56">
        <w:rPr>
          <w:b/>
          <w:bCs/>
          <w:i/>
          <w:iCs/>
          <w:sz w:val="26"/>
          <w:szCs w:val="26"/>
          <w:u w:val="single"/>
        </w:rPr>
        <w:t>P A S Y W A</w:t>
      </w:r>
    </w:p>
    <w:p w:rsidR="00426268" w:rsidRPr="0007034D" w:rsidRDefault="00426268" w:rsidP="00BA4276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:rsidR="00426268" w:rsidRPr="006E1A56" w:rsidRDefault="00426268" w:rsidP="00BA4276">
      <w:pPr>
        <w:pStyle w:val="NormalnyWeb"/>
        <w:spacing w:before="0" w:beforeAutospacing="0" w:after="0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A. Kapitał (fundusz) własny (zał. Nr 4)</w:t>
      </w:r>
      <w:r w:rsidR="0007034D">
        <w:rPr>
          <w:b/>
          <w:bCs/>
          <w:sz w:val="26"/>
          <w:szCs w:val="26"/>
        </w:rPr>
        <w:t xml:space="preserve">                                          </w:t>
      </w:r>
      <w:r w:rsidRPr="006E1A56">
        <w:rPr>
          <w:b/>
          <w:bCs/>
          <w:sz w:val="26"/>
          <w:szCs w:val="26"/>
        </w:rPr>
        <w:t xml:space="preserve"> </w:t>
      </w:r>
      <w:r w:rsidRPr="006E1A56">
        <w:rPr>
          <w:sz w:val="26"/>
          <w:szCs w:val="26"/>
        </w:rPr>
        <w:t xml:space="preserve">- </w:t>
      </w:r>
      <w:r w:rsidR="0007034D">
        <w:rPr>
          <w:sz w:val="26"/>
          <w:szCs w:val="26"/>
        </w:rPr>
        <w:t xml:space="preserve">       </w:t>
      </w:r>
      <w:r w:rsidRPr="006E1A56">
        <w:rPr>
          <w:b/>
          <w:bCs/>
          <w:sz w:val="26"/>
          <w:szCs w:val="26"/>
          <w:u w:val="single"/>
        </w:rPr>
        <w:t>16.967.492,99 zł.</w:t>
      </w:r>
    </w:p>
    <w:p w:rsidR="00426268" w:rsidRPr="006E1A56" w:rsidRDefault="00426268" w:rsidP="00BA4276">
      <w:pPr>
        <w:pStyle w:val="NormalnyWeb"/>
        <w:spacing w:before="60" w:beforeAutospacing="0" w:after="0"/>
        <w:ind w:firstLine="42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1. Kapitał (fundusz) podstawowy</w:t>
      </w:r>
      <w:r w:rsidR="0007034D">
        <w:rPr>
          <w:sz w:val="26"/>
          <w:szCs w:val="26"/>
        </w:rPr>
        <w:t xml:space="preserve">                                                </w:t>
      </w:r>
      <w:r w:rsidRPr="006E1A56">
        <w:rPr>
          <w:i/>
          <w:iCs/>
          <w:sz w:val="26"/>
          <w:szCs w:val="26"/>
        </w:rPr>
        <w:t xml:space="preserve"> </w:t>
      </w:r>
      <w:r w:rsidRPr="006E1A56">
        <w:rPr>
          <w:sz w:val="26"/>
          <w:szCs w:val="26"/>
        </w:rPr>
        <w:t>-</w:t>
      </w:r>
      <w:r w:rsidR="0007034D">
        <w:rPr>
          <w:sz w:val="26"/>
          <w:szCs w:val="26"/>
        </w:rPr>
        <w:t xml:space="preserve">       </w:t>
      </w:r>
      <w:r w:rsidRPr="006E1A56">
        <w:rPr>
          <w:sz w:val="26"/>
          <w:szCs w:val="26"/>
        </w:rPr>
        <w:t xml:space="preserve"> </w:t>
      </w:r>
      <w:r w:rsidRPr="006E1A56">
        <w:rPr>
          <w:b/>
          <w:bCs/>
          <w:sz w:val="26"/>
          <w:szCs w:val="26"/>
        </w:rPr>
        <w:t>16.247.979,37 zł.</w:t>
      </w:r>
    </w:p>
    <w:p w:rsidR="00426268" w:rsidRPr="006E1A56" w:rsidRDefault="00426268" w:rsidP="00BA4276">
      <w:pPr>
        <w:pStyle w:val="NormalnyWeb"/>
        <w:spacing w:before="0" w:beforeAutospacing="0" w:after="0"/>
        <w:ind w:left="67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obejmuje:</w:t>
      </w:r>
    </w:p>
    <w:p w:rsidR="00426268" w:rsidRPr="006E1A56" w:rsidRDefault="00426268" w:rsidP="00BA4276">
      <w:pPr>
        <w:pStyle w:val="NormalnyWeb"/>
        <w:spacing w:before="0" w:beforeAutospacing="0" w:after="0"/>
        <w:ind w:left="539" w:firstLine="238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fundusz udziałowy</w:t>
      </w:r>
      <w:r w:rsidR="0007034D">
        <w:rPr>
          <w:sz w:val="26"/>
          <w:szCs w:val="26"/>
        </w:rPr>
        <w:t xml:space="preserve">                                                                </w:t>
      </w:r>
      <w:r w:rsidRPr="006E1A56">
        <w:rPr>
          <w:sz w:val="26"/>
          <w:szCs w:val="26"/>
        </w:rPr>
        <w:t xml:space="preserve"> - </w:t>
      </w:r>
      <w:r w:rsidR="0007034D">
        <w:rPr>
          <w:sz w:val="26"/>
          <w:szCs w:val="26"/>
        </w:rPr>
        <w:t xml:space="preserve">              </w:t>
      </w:r>
      <w:r w:rsidRPr="006E1A56">
        <w:rPr>
          <w:sz w:val="26"/>
          <w:szCs w:val="26"/>
        </w:rPr>
        <w:t>53.509,83 zł.</w:t>
      </w:r>
    </w:p>
    <w:p w:rsidR="00426268" w:rsidRPr="006E1A56" w:rsidRDefault="00426268" w:rsidP="00BA4276">
      <w:pPr>
        <w:pStyle w:val="NormalnyWeb"/>
        <w:spacing w:before="0" w:beforeAutospacing="0" w:after="0"/>
        <w:ind w:left="539" w:firstLine="238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- fundusz wkładów mieszkaniowych </w:t>
      </w:r>
      <w:r w:rsidR="0007034D">
        <w:rPr>
          <w:sz w:val="26"/>
          <w:szCs w:val="26"/>
        </w:rPr>
        <w:t xml:space="preserve">                                      </w:t>
      </w:r>
      <w:r w:rsidRPr="006E1A56">
        <w:rPr>
          <w:sz w:val="26"/>
          <w:szCs w:val="26"/>
        </w:rPr>
        <w:t xml:space="preserve">- </w:t>
      </w:r>
      <w:r w:rsidR="0007034D">
        <w:rPr>
          <w:sz w:val="26"/>
          <w:szCs w:val="26"/>
        </w:rPr>
        <w:t xml:space="preserve">         </w:t>
      </w:r>
      <w:r w:rsidRPr="006E1A56">
        <w:rPr>
          <w:sz w:val="26"/>
          <w:szCs w:val="26"/>
        </w:rPr>
        <w:t>1.446.687,38 zł.</w:t>
      </w:r>
    </w:p>
    <w:p w:rsidR="00426268" w:rsidRPr="006E1A56" w:rsidRDefault="00426268" w:rsidP="00BA4276">
      <w:pPr>
        <w:pStyle w:val="NormalnyWeb"/>
        <w:spacing w:before="0" w:beforeAutospacing="0" w:after="0"/>
        <w:ind w:left="539" w:firstLine="238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- fundusz wkładów </w:t>
      </w:r>
      <w:proofErr w:type="spellStart"/>
      <w:r w:rsidRPr="006E1A56">
        <w:rPr>
          <w:sz w:val="26"/>
          <w:szCs w:val="26"/>
        </w:rPr>
        <w:t>budowl</w:t>
      </w:r>
      <w:proofErr w:type="spellEnd"/>
      <w:r w:rsidRPr="006E1A56">
        <w:rPr>
          <w:sz w:val="26"/>
          <w:szCs w:val="26"/>
        </w:rPr>
        <w:t xml:space="preserve">. i f. rezerw z aktualizacji </w:t>
      </w:r>
      <w:r w:rsidR="0007034D">
        <w:rPr>
          <w:sz w:val="26"/>
          <w:szCs w:val="26"/>
        </w:rPr>
        <w:t xml:space="preserve">             </w:t>
      </w:r>
      <w:r w:rsidRPr="006E1A56">
        <w:rPr>
          <w:sz w:val="26"/>
          <w:szCs w:val="26"/>
        </w:rPr>
        <w:t xml:space="preserve">- </w:t>
      </w:r>
      <w:r w:rsidR="0007034D">
        <w:rPr>
          <w:sz w:val="26"/>
          <w:szCs w:val="26"/>
        </w:rPr>
        <w:t xml:space="preserve">      </w:t>
      </w:r>
      <w:r w:rsidRPr="006E1A56">
        <w:rPr>
          <w:sz w:val="26"/>
          <w:szCs w:val="26"/>
        </w:rPr>
        <w:t>14.747.782,16 zł.</w:t>
      </w:r>
    </w:p>
    <w:p w:rsidR="003D094E" w:rsidRDefault="00426268" w:rsidP="00BA4276">
      <w:pPr>
        <w:pStyle w:val="NormalnyWeb"/>
        <w:spacing w:before="0" w:beforeAutospacing="0" w:after="0"/>
        <w:ind w:left="748" w:firstLine="17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Są to wpłaty na fundusz udziałowy w wysokości określonej przez</w:t>
      </w:r>
    </w:p>
    <w:p w:rsidR="003D094E" w:rsidRDefault="00426268" w:rsidP="00BA4276">
      <w:pPr>
        <w:pStyle w:val="NormalnyWeb"/>
        <w:spacing w:before="0" w:beforeAutospacing="0" w:after="0"/>
        <w:ind w:left="748" w:firstLine="17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Statut Spółdzielni, wkłady budowlane wnoszone są w pełnej wartości</w:t>
      </w:r>
    </w:p>
    <w:p w:rsidR="003D094E" w:rsidRDefault="00426268" w:rsidP="00BA4276">
      <w:pPr>
        <w:pStyle w:val="NormalnyWeb"/>
        <w:spacing w:before="0" w:beforeAutospacing="0" w:after="0"/>
        <w:ind w:left="748" w:firstLine="17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mieszkania, wkłady lokatorskie były wnoszone w wysokości 10% </w:t>
      </w:r>
    </w:p>
    <w:p w:rsidR="003D094E" w:rsidRDefault="00426268" w:rsidP="00BA4276">
      <w:pPr>
        <w:pStyle w:val="NormalnyWeb"/>
        <w:spacing w:before="0" w:beforeAutospacing="0" w:after="0"/>
        <w:ind w:left="748" w:firstLine="17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wartości mieszkania. Ponadto wkłady budowlane i mieszkaniowe </w:t>
      </w:r>
    </w:p>
    <w:p w:rsidR="00426268" w:rsidRPr="006E1A56" w:rsidRDefault="00426268" w:rsidP="00BA4276">
      <w:pPr>
        <w:pStyle w:val="NormalnyWeb"/>
        <w:spacing w:before="0" w:beforeAutospacing="0" w:after="0"/>
        <w:ind w:left="748" w:firstLine="17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zmniejszyły się z tytułu wyniesienia tych wkładów z majątku SM.</w:t>
      </w:r>
    </w:p>
    <w:p w:rsidR="00426268" w:rsidRPr="006E1A56" w:rsidRDefault="00426268" w:rsidP="00BA4276">
      <w:pPr>
        <w:pStyle w:val="NormalnyWeb"/>
        <w:spacing w:before="80" w:beforeAutospacing="0" w:after="0"/>
        <w:ind w:left="403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2. Kapitał (fundusz) zapasowy i obejmuje:</w:t>
      </w:r>
      <w:r w:rsidR="0007034D">
        <w:rPr>
          <w:sz w:val="26"/>
          <w:szCs w:val="26"/>
        </w:rPr>
        <w:t xml:space="preserve">                                    </w:t>
      </w:r>
      <w:r w:rsidRPr="006E1A56">
        <w:rPr>
          <w:sz w:val="26"/>
          <w:szCs w:val="26"/>
        </w:rPr>
        <w:t xml:space="preserve"> - </w:t>
      </w:r>
      <w:r w:rsidR="0007034D">
        <w:rPr>
          <w:sz w:val="26"/>
          <w:szCs w:val="26"/>
        </w:rPr>
        <w:t xml:space="preserve">         </w:t>
      </w:r>
      <w:r w:rsidRPr="006E1A56">
        <w:rPr>
          <w:b/>
          <w:bCs/>
          <w:sz w:val="26"/>
          <w:szCs w:val="26"/>
        </w:rPr>
        <w:t>444.809,37 zł.</w:t>
      </w:r>
    </w:p>
    <w:p w:rsidR="00426268" w:rsidRPr="006E1A56" w:rsidRDefault="00426268" w:rsidP="00BA4276">
      <w:pPr>
        <w:pStyle w:val="NormalnyWeb"/>
        <w:spacing w:before="0" w:beforeAutospacing="0" w:after="0"/>
        <w:ind w:left="737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fundusz zasobowy</w:t>
      </w:r>
      <w:r w:rsidR="0007034D">
        <w:rPr>
          <w:sz w:val="26"/>
          <w:szCs w:val="26"/>
        </w:rPr>
        <w:t xml:space="preserve">                                                                   </w:t>
      </w:r>
      <w:r w:rsidRPr="006E1A56">
        <w:rPr>
          <w:sz w:val="26"/>
          <w:szCs w:val="26"/>
        </w:rPr>
        <w:t xml:space="preserve"> - </w:t>
      </w:r>
      <w:r w:rsidR="0007034D">
        <w:rPr>
          <w:sz w:val="26"/>
          <w:szCs w:val="26"/>
        </w:rPr>
        <w:t xml:space="preserve">         </w:t>
      </w:r>
      <w:r w:rsidRPr="006E1A56">
        <w:rPr>
          <w:sz w:val="26"/>
          <w:szCs w:val="26"/>
        </w:rPr>
        <w:t>433.087,56 zł.</w:t>
      </w:r>
    </w:p>
    <w:p w:rsidR="00426268" w:rsidRPr="006E1A56" w:rsidRDefault="00426268" w:rsidP="00BA4276">
      <w:pPr>
        <w:pStyle w:val="NormalnyWeb"/>
        <w:spacing w:before="0" w:beforeAutospacing="0" w:after="0"/>
        <w:ind w:left="737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fundusz zasobów mieszkaniowych</w:t>
      </w:r>
      <w:r w:rsidR="0007034D">
        <w:rPr>
          <w:sz w:val="26"/>
          <w:szCs w:val="26"/>
        </w:rPr>
        <w:t xml:space="preserve">                                          </w:t>
      </w:r>
      <w:r w:rsidRPr="006E1A56">
        <w:rPr>
          <w:sz w:val="26"/>
          <w:szCs w:val="26"/>
        </w:rPr>
        <w:t xml:space="preserve"> - </w:t>
      </w:r>
      <w:r w:rsidR="0007034D">
        <w:rPr>
          <w:sz w:val="26"/>
          <w:szCs w:val="26"/>
        </w:rPr>
        <w:t xml:space="preserve">           </w:t>
      </w:r>
      <w:r w:rsidRPr="006E1A56">
        <w:rPr>
          <w:sz w:val="26"/>
          <w:szCs w:val="26"/>
        </w:rPr>
        <w:t>11.509,80 zł.</w:t>
      </w:r>
    </w:p>
    <w:p w:rsidR="00426268" w:rsidRPr="006E1A56" w:rsidRDefault="00426268" w:rsidP="00BA4276">
      <w:pPr>
        <w:pStyle w:val="NormalnyWeb"/>
        <w:spacing w:before="0" w:beforeAutospacing="0" w:after="0"/>
        <w:ind w:left="737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- fundusz wkładów zaliczkowych </w:t>
      </w:r>
      <w:r w:rsidR="0007034D">
        <w:rPr>
          <w:sz w:val="26"/>
          <w:szCs w:val="26"/>
        </w:rPr>
        <w:t xml:space="preserve">                                              </w:t>
      </w:r>
      <w:r w:rsidRPr="006E1A56">
        <w:rPr>
          <w:sz w:val="26"/>
          <w:szCs w:val="26"/>
        </w:rPr>
        <w:t xml:space="preserve">- </w:t>
      </w:r>
      <w:r w:rsidR="0007034D">
        <w:rPr>
          <w:sz w:val="26"/>
          <w:szCs w:val="26"/>
        </w:rPr>
        <w:t xml:space="preserve">                  </w:t>
      </w:r>
      <w:r w:rsidRPr="006E1A56">
        <w:rPr>
          <w:sz w:val="26"/>
          <w:szCs w:val="26"/>
        </w:rPr>
        <w:t xml:space="preserve">60,90 zł. </w:t>
      </w:r>
    </w:p>
    <w:p w:rsidR="00426268" w:rsidRPr="006E1A56" w:rsidRDefault="0007034D" w:rsidP="00BA4276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26268" w:rsidRPr="006E1A56">
        <w:rPr>
          <w:sz w:val="26"/>
          <w:szCs w:val="26"/>
        </w:rPr>
        <w:t>fundusz na spłatę kredytów</w:t>
      </w:r>
      <w:r>
        <w:rPr>
          <w:sz w:val="26"/>
          <w:szCs w:val="26"/>
        </w:rPr>
        <w:t xml:space="preserve">                                                      </w:t>
      </w:r>
      <w:r w:rsidR="00426268" w:rsidRPr="006E1A56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               </w:t>
      </w:r>
      <w:r w:rsidR="00426268" w:rsidRPr="006E1A56">
        <w:rPr>
          <w:sz w:val="26"/>
          <w:szCs w:val="26"/>
        </w:rPr>
        <w:t>151,11 zł.</w:t>
      </w:r>
    </w:p>
    <w:p w:rsidR="00426268" w:rsidRPr="006E1A56" w:rsidRDefault="00426268" w:rsidP="00BA4276">
      <w:pPr>
        <w:pStyle w:val="NormalnyWeb"/>
        <w:spacing w:before="0" w:beforeAutospacing="0" w:after="0"/>
        <w:ind w:left="403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3. Wynik finansowy(zysk netto) </w:t>
      </w:r>
      <w:r w:rsidR="0007034D">
        <w:rPr>
          <w:sz w:val="26"/>
          <w:szCs w:val="26"/>
        </w:rPr>
        <w:t xml:space="preserve">                                                     </w:t>
      </w:r>
      <w:r w:rsidRPr="006E1A56">
        <w:rPr>
          <w:sz w:val="26"/>
          <w:szCs w:val="26"/>
        </w:rPr>
        <w:t xml:space="preserve">- </w:t>
      </w:r>
      <w:r w:rsidR="0007034D">
        <w:rPr>
          <w:sz w:val="26"/>
          <w:szCs w:val="26"/>
        </w:rPr>
        <w:t xml:space="preserve">         </w:t>
      </w:r>
      <w:r w:rsidRPr="006E1A56">
        <w:rPr>
          <w:b/>
          <w:bCs/>
          <w:sz w:val="26"/>
          <w:szCs w:val="26"/>
        </w:rPr>
        <w:t>274.704,25 zł.</w:t>
      </w:r>
    </w:p>
    <w:p w:rsidR="00426268" w:rsidRPr="006E1A56" w:rsidRDefault="00426268" w:rsidP="00BA4276">
      <w:pPr>
        <w:pStyle w:val="NormalnyWeb"/>
        <w:spacing w:before="0" w:beforeAutospacing="0" w:after="0"/>
        <w:ind w:firstLine="17"/>
        <w:jc w:val="both"/>
        <w:rPr>
          <w:sz w:val="26"/>
          <w:szCs w:val="26"/>
        </w:rPr>
      </w:pPr>
    </w:p>
    <w:p w:rsidR="00426268" w:rsidRPr="006E1A56" w:rsidRDefault="00426268" w:rsidP="00BA4276">
      <w:pPr>
        <w:pStyle w:val="NormalnyWeb"/>
        <w:spacing w:before="0" w:beforeAutospacing="0" w:after="0"/>
        <w:ind w:left="573" w:hanging="573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B</w:t>
      </w:r>
      <w:r w:rsidRPr="006E1A56">
        <w:rPr>
          <w:sz w:val="26"/>
          <w:szCs w:val="26"/>
        </w:rPr>
        <w:t>.</w:t>
      </w:r>
      <w:r w:rsidRPr="006E1A56">
        <w:rPr>
          <w:b/>
          <w:bCs/>
          <w:sz w:val="26"/>
          <w:szCs w:val="26"/>
        </w:rPr>
        <w:t xml:space="preserve"> </w:t>
      </w:r>
      <w:proofErr w:type="spellStart"/>
      <w:r w:rsidRPr="006E1A56">
        <w:rPr>
          <w:b/>
          <w:bCs/>
          <w:sz w:val="26"/>
          <w:szCs w:val="26"/>
        </w:rPr>
        <w:t>Zobowiąz</w:t>
      </w:r>
      <w:proofErr w:type="spellEnd"/>
      <w:r w:rsidRPr="006E1A56">
        <w:rPr>
          <w:b/>
          <w:bCs/>
          <w:sz w:val="26"/>
          <w:szCs w:val="26"/>
        </w:rPr>
        <w:t xml:space="preserve">. długoterminowe i rezerwy na </w:t>
      </w:r>
      <w:proofErr w:type="spellStart"/>
      <w:r w:rsidRPr="006E1A56">
        <w:rPr>
          <w:b/>
          <w:bCs/>
          <w:sz w:val="26"/>
          <w:szCs w:val="26"/>
        </w:rPr>
        <w:t>zobowiązan</w:t>
      </w:r>
      <w:proofErr w:type="spellEnd"/>
      <w:r w:rsidRPr="006E1A56">
        <w:rPr>
          <w:b/>
          <w:bCs/>
          <w:sz w:val="26"/>
          <w:szCs w:val="26"/>
        </w:rPr>
        <w:t xml:space="preserve">. (zał. Nr 5) </w:t>
      </w:r>
      <w:r w:rsidR="004E6F94">
        <w:rPr>
          <w:b/>
          <w:bCs/>
          <w:sz w:val="26"/>
          <w:szCs w:val="26"/>
        </w:rPr>
        <w:t xml:space="preserve">  </w:t>
      </w:r>
      <w:r w:rsidRPr="006E1A56">
        <w:rPr>
          <w:b/>
          <w:bCs/>
          <w:sz w:val="26"/>
          <w:szCs w:val="26"/>
        </w:rPr>
        <w:t>-</w:t>
      </w:r>
      <w:r w:rsidR="004E6F94">
        <w:rPr>
          <w:b/>
          <w:bCs/>
          <w:sz w:val="26"/>
          <w:szCs w:val="26"/>
        </w:rPr>
        <w:t xml:space="preserve">   </w:t>
      </w:r>
      <w:r w:rsidRPr="006E1A56">
        <w:rPr>
          <w:b/>
          <w:bCs/>
          <w:sz w:val="26"/>
          <w:szCs w:val="26"/>
          <w:u w:val="single"/>
        </w:rPr>
        <w:t>1.814.945,64 zł.</w:t>
      </w:r>
    </w:p>
    <w:p w:rsidR="00426268" w:rsidRPr="006E1A56" w:rsidRDefault="00426268" w:rsidP="00BA4276">
      <w:pPr>
        <w:pStyle w:val="NormalnyWeb"/>
        <w:spacing w:before="0" w:beforeAutospacing="0" w:after="0"/>
        <w:ind w:left="573" w:hanging="573"/>
        <w:jc w:val="both"/>
        <w:rPr>
          <w:sz w:val="26"/>
          <w:szCs w:val="26"/>
        </w:rPr>
      </w:pPr>
    </w:p>
    <w:p w:rsidR="00426268" w:rsidRPr="006E1A56" w:rsidRDefault="00426268" w:rsidP="00BA4276">
      <w:pPr>
        <w:pStyle w:val="NormalnyWeb"/>
        <w:spacing w:before="0" w:beforeAutospacing="0" w:after="0"/>
        <w:ind w:left="573" w:hanging="573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I. Zobowiązania długoterminowe</w:t>
      </w:r>
      <w:r w:rsidRPr="006E1A56">
        <w:rPr>
          <w:sz w:val="26"/>
          <w:szCs w:val="26"/>
        </w:rPr>
        <w:t xml:space="preserve"> wobec pozostałych jednostek</w:t>
      </w:r>
      <w:r w:rsidR="004E6F94">
        <w:rPr>
          <w:sz w:val="26"/>
          <w:szCs w:val="26"/>
        </w:rPr>
        <w:t xml:space="preserve">           </w:t>
      </w:r>
      <w:r w:rsidRPr="006E1A56">
        <w:rPr>
          <w:sz w:val="26"/>
          <w:szCs w:val="26"/>
        </w:rPr>
        <w:t xml:space="preserve"> - </w:t>
      </w:r>
      <w:r w:rsidR="004E6F94">
        <w:rPr>
          <w:sz w:val="26"/>
          <w:szCs w:val="26"/>
        </w:rPr>
        <w:t xml:space="preserve">     </w:t>
      </w:r>
      <w:r w:rsidR="008E40AC">
        <w:rPr>
          <w:b/>
          <w:bCs/>
          <w:sz w:val="26"/>
          <w:szCs w:val="26"/>
        </w:rPr>
        <w:t>483.115,1</w:t>
      </w:r>
      <w:r w:rsidRPr="006E1A56">
        <w:rPr>
          <w:b/>
          <w:bCs/>
          <w:sz w:val="26"/>
          <w:szCs w:val="26"/>
        </w:rPr>
        <w:t>3</w:t>
      </w:r>
      <w:r w:rsidR="008E40AC">
        <w:rPr>
          <w:b/>
          <w:bCs/>
          <w:sz w:val="26"/>
          <w:szCs w:val="26"/>
        </w:rPr>
        <w:t xml:space="preserve"> </w:t>
      </w:r>
      <w:r w:rsidRPr="006E1A56">
        <w:rPr>
          <w:b/>
          <w:bCs/>
          <w:sz w:val="26"/>
          <w:szCs w:val="26"/>
        </w:rPr>
        <w:t xml:space="preserve">zł. </w:t>
      </w:r>
    </w:p>
    <w:p w:rsidR="00426268" w:rsidRPr="006E1A56" w:rsidRDefault="00426268" w:rsidP="00BA4276">
      <w:pPr>
        <w:pStyle w:val="NormalnyWeb"/>
        <w:spacing w:before="0" w:beforeAutospacing="0" w:after="0"/>
        <w:ind w:left="284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W Spółdzielni w tej pozycji występują kredyty długoterminowe</w:t>
      </w:r>
      <w:r w:rsidR="004E6F94">
        <w:rPr>
          <w:sz w:val="26"/>
          <w:szCs w:val="26"/>
        </w:rPr>
        <w:t xml:space="preserve">         </w:t>
      </w:r>
      <w:r w:rsidRPr="006E1A56">
        <w:rPr>
          <w:sz w:val="26"/>
          <w:szCs w:val="26"/>
        </w:rPr>
        <w:t xml:space="preserve"> - </w:t>
      </w:r>
      <w:r w:rsidR="004E6F94">
        <w:rPr>
          <w:sz w:val="26"/>
          <w:szCs w:val="26"/>
        </w:rPr>
        <w:t xml:space="preserve">     </w:t>
      </w:r>
      <w:r w:rsidRPr="006E1A56">
        <w:rPr>
          <w:sz w:val="26"/>
          <w:szCs w:val="26"/>
        </w:rPr>
        <w:t>483.115,13 zł.</w:t>
      </w:r>
    </w:p>
    <w:p w:rsidR="00426268" w:rsidRPr="006E1A56" w:rsidRDefault="00426268" w:rsidP="00BA4276">
      <w:pPr>
        <w:pStyle w:val="NormalnyWeb"/>
        <w:spacing w:before="0" w:beforeAutospacing="0" w:after="0"/>
        <w:ind w:left="284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Kredyty te Spółdzielnia zaciągnęła w imieniu swoich członków</w:t>
      </w:r>
    </w:p>
    <w:p w:rsidR="00426268" w:rsidRPr="006E1A56" w:rsidRDefault="00426268" w:rsidP="00BA4276">
      <w:pPr>
        <w:pStyle w:val="NormalnyWeb"/>
        <w:spacing w:before="0" w:beforeAutospacing="0" w:after="0"/>
        <w:ind w:left="284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na budowę budynków mieszkalnych w latach 80/90.</w:t>
      </w:r>
    </w:p>
    <w:p w:rsidR="00426268" w:rsidRPr="004E6F94" w:rsidRDefault="00426268" w:rsidP="00BA4276">
      <w:pPr>
        <w:pStyle w:val="NormalnyWeb"/>
        <w:spacing w:before="0" w:beforeAutospacing="0" w:after="0"/>
        <w:ind w:left="284" w:hanging="284"/>
        <w:jc w:val="both"/>
        <w:rPr>
          <w:sz w:val="16"/>
          <w:szCs w:val="16"/>
        </w:rPr>
      </w:pPr>
    </w:p>
    <w:p w:rsidR="00426268" w:rsidRPr="004E6F94" w:rsidRDefault="00426268" w:rsidP="00BA4276">
      <w:pPr>
        <w:pStyle w:val="NormalnyWeb"/>
        <w:numPr>
          <w:ilvl w:val="0"/>
          <w:numId w:val="18"/>
        </w:numPr>
        <w:spacing w:before="0" w:beforeAutospacing="0" w:after="0"/>
        <w:ind w:left="567" w:hanging="207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Zobowiązania krótkoterminowe</w:t>
      </w:r>
      <w:r w:rsidR="004E6F94">
        <w:rPr>
          <w:b/>
          <w:bCs/>
          <w:sz w:val="26"/>
          <w:szCs w:val="26"/>
        </w:rPr>
        <w:t xml:space="preserve">                                                   </w:t>
      </w:r>
      <w:r w:rsidRPr="006E1A56">
        <w:rPr>
          <w:b/>
          <w:bCs/>
          <w:sz w:val="26"/>
          <w:szCs w:val="26"/>
        </w:rPr>
        <w:t xml:space="preserve"> </w:t>
      </w:r>
      <w:r w:rsidRPr="006E1A56">
        <w:rPr>
          <w:sz w:val="26"/>
          <w:szCs w:val="26"/>
        </w:rPr>
        <w:t>-</w:t>
      </w:r>
      <w:r w:rsidR="004E6F94">
        <w:rPr>
          <w:sz w:val="26"/>
          <w:szCs w:val="26"/>
        </w:rPr>
        <w:t xml:space="preserve">   </w:t>
      </w:r>
      <w:r w:rsidRPr="006E1A56">
        <w:rPr>
          <w:b/>
          <w:bCs/>
          <w:sz w:val="26"/>
          <w:szCs w:val="26"/>
        </w:rPr>
        <w:t xml:space="preserve"> 1.287.064,51zł.</w:t>
      </w:r>
    </w:p>
    <w:p w:rsidR="00426268" w:rsidRPr="006E1A56" w:rsidRDefault="00426268" w:rsidP="00BA4276">
      <w:pPr>
        <w:pStyle w:val="NormalnyWeb"/>
        <w:spacing w:before="80" w:beforeAutospacing="0" w:after="0"/>
        <w:ind w:left="284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1. </w:t>
      </w:r>
      <w:proofErr w:type="spellStart"/>
      <w:r w:rsidRPr="006E1A56">
        <w:rPr>
          <w:sz w:val="26"/>
          <w:szCs w:val="26"/>
        </w:rPr>
        <w:t>Zobow</w:t>
      </w:r>
      <w:proofErr w:type="spellEnd"/>
      <w:r w:rsidRPr="006E1A56">
        <w:rPr>
          <w:sz w:val="26"/>
          <w:szCs w:val="26"/>
        </w:rPr>
        <w:t xml:space="preserve">. </w:t>
      </w:r>
      <w:proofErr w:type="spellStart"/>
      <w:r w:rsidRPr="006E1A56">
        <w:rPr>
          <w:sz w:val="26"/>
          <w:szCs w:val="26"/>
        </w:rPr>
        <w:t>krótkoterm</w:t>
      </w:r>
      <w:proofErr w:type="spellEnd"/>
      <w:r w:rsidRPr="006E1A56">
        <w:rPr>
          <w:sz w:val="26"/>
          <w:szCs w:val="26"/>
        </w:rPr>
        <w:t>.</w:t>
      </w:r>
      <w:r w:rsidR="003D094E">
        <w:rPr>
          <w:sz w:val="26"/>
          <w:szCs w:val="26"/>
        </w:rPr>
        <w:t xml:space="preserve"> </w:t>
      </w:r>
      <w:r w:rsidRPr="006E1A56">
        <w:rPr>
          <w:sz w:val="26"/>
          <w:szCs w:val="26"/>
        </w:rPr>
        <w:t xml:space="preserve">wobec </w:t>
      </w:r>
      <w:proofErr w:type="spellStart"/>
      <w:r w:rsidRPr="006E1A56">
        <w:rPr>
          <w:sz w:val="26"/>
          <w:szCs w:val="26"/>
        </w:rPr>
        <w:t>pozost</w:t>
      </w:r>
      <w:proofErr w:type="spellEnd"/>
      <w:r w:rsidRPr="006E1A56">
        <w:rPr>
          <w:sz w:val="26"/>
          <w:szCs w:val="26"/>
        </w:rPr>
        <w:t>. jedn.</w:t>
      </w:r>
      <w:r w:rsidRPr="006E1A56">
        <w:rPr>
          <w:b/>
          <w:bCs/>
          <w:sz w:val="26"/>
          <w:szCs w:val="26"/>
        </w:rPr>
        <w:t xml:space="preserve">(wg zał. nr 5 i 6 – </w:t>
      </w:r>
      <w:r w:rsidRPr="006E1A56">
        <w:rPr>
          <w:sz w:val="26"/>
          <w:szCs w:val="26"/>
        </w:rPr>
        <w:t xml:space="preserve">kaucje) - </w:t>
      </w:r>
      <w:r w:rsidR="003D094E">
        <w:rPr>
          <w:sz w:val="26"/>
          <w:szCs w:val="26"/>
        </w:rPr>
        <w:t xml:space="preserve">  </w:t>
      </w:r>
      <w:r w:rsidRPr="006E1A56">
        <w:rPr>
          <w:sz w:val="26"/>
          <w:szCs w:val="26"/>
        </w:rPr>
        <w:t>1.287.064,51 zł.</w:t>
      </w:r>
    </w:p>
    <w:p w:rsidR="00426268" w:rsidRPr="006E1A56" w:rsidRDefault="00426268" w:rsidP="00BA4276">
      <w:pPr>
        <w:pStyle w:val="NormalnyWeb"/>
        <w:spacing w:before="0" w:beforeAutospacing="0" w:after="0"/>
        <w:ind w:firstLine="556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Na w/w kwotę składają się:</w:t>
      </w:r>
    </w:p>
    <w:p w:rsidR="00426268" w:rsidRPr="006E1A56" w:rsidRDefault="00426268" w:rsidP="00BA4276">
      <w:pPr>
        <w:pStyle w:val="NormalnyWeb"/>
        <w:spacing w:before="0" w:beforeAutospacing="0" w:after="0"/>
        <w:ind w:left="993" w:hanging="284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1) zobowiązania z tytułu dostaw i usług do 12 miesięcy </w:t>
      </w:r>
      <w:r w:rsidR="004E6F94">
        <w:rPr>
          <w:sz w:val="26"/>
          <w:szCs w:val="26"/>
        </w:rPr>
        <w:t xml:space="preserve">               </w:t>
      </w:r>
      <w:r w:rsidRPr="006E1A56">
        <w:rPr>
          <w:sz w:val="26"/>
          <w:szCs w:val="26"/>
        </w:rPr>
        <w:t>-</w:t>
      </w:r>
      <w:r w:rsidR="004E6F94">
        <w:rPr>
          <w:sz w:val="26"/>
          <w:szCs w:val="26"/>
        </w:rPr>
        <w:t xml:space="preserve">      </w:t>
      </w:r>
      <w:r w:rsidRPr="006E1A56">
        <w:rPr>
          <w:sz w:val="26"/>
          <w:szCs w:val="26"/>
        </w:rPr>
        <w:t xml:space="preserve"> 328.642,39 zł.</w:t>
      </w:r>
    </w:p>
    <w:p w:rsidR="004E6F94" w:rsidRDefault="00426268" w:rsidP="00BA4276">
      <w:pPr>
        <w:pStyle w:val="NormalnyWeb"/>
        <w:spacing w:before="0" w:beforeAutospacing="0" w:after="0"/>
        <w:ind w:left="993" w:hanging="284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2) kredyty termomodernizacyjne </w:t>
      </w:r>
      <w:r w:rsidR="004E6F94">
        <w:rPr>
          <w:sz w:val="26"/>
          <w:szCs w:val="26"/>
        </w:rPr>
        <w:t xml:space="preserve">                                                   </w:t>
      </w:r>
      <w:r w:rsidRPr="006E1A56">
        <w:rPr>
          <w:sz w:val="26"/>
          <w:szCs w:val="26"/>
        </w:rPr>
        <w:t xml:space="preserve">- </w:t>
      </w:r>
      <w:r w:rsidR="004E6F94">
        <w:rPr>
          <w:sz w:val="26"/>
          <w:szCs w:val="26"/>
        </w:rPr>
        <w:t xml:space="preserve">      </w:t>
      </w:r>
      <w:r w:rsidRPr="006E1A56">
        <w:rPr>
          <w:sz w:val="26"/>
          <w:szCs w:val="26"/>
        </w:rPr>
        <w:t xml:space="preserve">174.491,34 zł. </w:t>
      </w:r>
    </w:p>
    <w:p w:rsidR="00426268" w:rsidRPr="006E1A56" w:rsidRDefault="00426268" w:rsidP="00BA4276">
      <w:pPr>
        <w:pStyle w:val="NormalnyWeb"/>
        <w:spacing w:before="0" w:beforeAutospacing="0" w:after="0"/>
        <w:ind w:left="993" w:hanging="284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3) inne zobowiązania </w:t>
      </w:r>
      <w:r w:rsidR="004E6F94">
        <w:rPr>
          <w:sz w:val="26"/>
          <w:szCs w:val="26"/>
        </w:rPr>
        <w:t xml:space="preserve">                                                                      -      </w:t>
      </w:r>
      <w:r w:rsidRPr="006E1A56">
        <w:rPr>
          <w:sz w:val="26"/>
          <w:szCs w:val="26"/>
        </w:rPr>
        <w:t>775.752,78 zł.</w:t>
      </w:r>
    </w:p>
    <w:p w:rsidR="00426268" w:rsidRPr="006E1A56" w:rsidRDefault="00426268" w:rsidP="00BA4276">
      <w:pPr>
        <w:pStyle w:val="NormalnyWeb"/>
        <w:spacing w:before="0" w:beforeAutospacing="0" w:after="0"/>
        <w:ind w:left="993" w:hanging="284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4) podatki i ZUS </w:t>
      </w:r>
      <w:r w:rsidR="004E6F94">
        <w:rPr>
          <w:sz w:val="26"/>
          <w:szCs w:val="26"/>
        </w:rPr>
        <w:t xml:space="preserve">                                                                             </w:t>
      </w:r>
      <w:r w:rsidRPr="006E1A56">
        <w:rPr>
          <w:sz w:val="26"/>
          <w:szCs w:val="26"/>
        </w:rPr>
        <w:t xml:space="preserve">- </w:t>
      </w:r>
      <w:r w:rsidR="004E6F94">
        <w:rPr>
          <w:sz w:val="26"/>
          <w:szCs w:val="26"/>
        </w:rPr>
        <w:t xml:space="preserve">     </w:t>
      </w:r>
      <w:r w:rsidR="008E40AC">
        <w:rPr>
          <w:sz w:val="26"/>
          <w:szCs w:val="26"/>
        </w:rPr>
        <w:t xml:space="preserve"> </w:t>
      </w:r>
      <w:r w:rsidR="004E6F94">
        <w:rPr>
          <w:sz w:val="26"/>
          <w:szCs w:val="26"/>
        </w:rPr>
        <w:t xml:space="preserve">    </w:t>
      </w:r>
      <w:r w:rsidRPr="006E1A56">
        <w:rPr>
          <w:sz w:val="26"/>
          <w:szCs w:val="26"/>
        </w:rPr>
        <w:t>8.178,00 zł.</w:t>
      </w:r>
    </w:p>
    <w:p w:rsidR="00426268" w:rsidRPr="006E1A56" w:rsidRDefault="00426268" w:rsidP="00BA4276">
      <w:pPr>
        <w:pStyle w:val="NormalnyWeb"/>
        <w:spacing w:before="0" w:beforeAutospacing="0" w:after="0"/>
        <w:ind w:left="284" w:firstLine="238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W/w zobowiązania uregulowano w terminie w </w:t>
      </w:r>
      <w:r w:rsidRPr="006E1A56">
        <w:rPr>
          <w:b/>
          <w:bCs/>
          <w:sz w:val="26"/>
          <w:szCs w:val="26"/>
        </w:rPr>
        <w:t xml:space="preserve">załączniku nr 5. </w:t>
      </w:r>
    </w:p>
    <w:p w:rsidR="00BA4276" w:rsidRDefault="00426268" w:rsidP="00BA4276">
      <w:pPr>
        <w:pStyle w:val="NormalnyWeb"/>
        <w:spacing w:before="0" w:beforeAutospacing="0" w:after="0"/>
        <w:ind w:left="51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Zobowiązania krótkote</w:t>
      </w:r>
      <w:r w:rsidR="004E6F94">
        <w:rPr>
          <w:sz w:val="26"/>
          <w:szCs w:val="26"/>
        </w:rPr>
        <w:t>r</w:t>
      </w:r>
      <w:r w:rsidRPr="006E1A56">
        <w:rPr>
          <w:sz w:val="26"/>
          <w:szCs w:val="26"/>
        </w:rPr>
        <w:t>minowe są to m.in. kredyty termomodernizacyjne</w:t>
      </w:r>
    </w:p>
    <w:p w:rsidR="00BA4276" w:rsidRDefault="00426268" w:rsidP="00BA4276">
      <w:pPr>
        <w:pStyle w:val="NormalnyWeb"/>
        <w:spacing w:before="0" w:beforeAutospacing="0" w:after="0"/>
        <w:ind w:left="51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w kwocie 174.491,34 zł. które są spłacane przez Spółdzielnię w ratach</w:t>
      </w:r>
    </w:p>
    <w:p w:rsidR="00BA4276" w:rsidRDefault="00426268" w:rsidP="00BA4276">
      <w:pPr>
        <w:pStyle w:val="NormalnyWeb"/>
        <w:spacing w:before="0" w:beforeAutospacing="0" w:after="0"/>
        <w:ind w:left="51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miesięcznych z funduszu remontowego lokali mieszkalnych zgodnie z </w:t>
      </w:r>
    </w:p>
    <w:p w:rsidR="00426268" w:rsidRDefault="00426268" w:rsidP="00BA4276">
      <w:pPr>
        <w:pStyle w:val="NormalnyWeb"/>
        <w:spacing w:before="0" w:beforeAutospacing="0" w:after="0"/>
        <w:ind w:left="51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obowiązującymi przepisami w tym zakresie.</w:t>
      </w:r>
    </w:p>
    <w:p w:rsidR="004E6F94" w:rsidRPr="004E6F94" w:rsidRDefault="004E6F94" w:rsidP="00BA4276">
      <w:pPr>
        <w:pStyle w:val="NormalnyWeb"/>
        <w:spacing w:before="0" w:beforeAutospacing="0" w:after="0"/>
        <w:ind w:left="510" w:hanging="510"/>
        <w:jc w:val="both"/>
        <w:rPr>
          <w:sz w:val="16"/>
          <w:szCs w:val="16"/>
        </w:rPr>
      </w:pPr>
    </w:p>
    <w:p w:rsidR="00426268" w:rsidRPr="006E1A56" w:rsidRDefault="00426268" w:rsidP="003D094E">
      <w:pPr>
        <w:pStyle w:val="NormalnyWeb"/>
        <w:numPr>
          <w:ilvl w:val="0"/>
          <w:numId w:val="19"/>
        </w:numPr>
        <w:tabs>
          <w:tab w:val="clear" w:pos="720"/>
          <w:tab w:val="num" w:pos="567"/>
        </w:tabs>
        <w:spacing w:before="120" w:beforeAutospacing="0" w:after="0"/>
        <w:ind w:left="714" w:hanging="357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lastRenderedPageBreak/>
        <w:t>Rozliczenia międzyokresowe</w:t>
      </w:r>
      <w:r w:rsidRPr="006E1A56">
        <w:rPr>
          <w:sz w:val="26"/>
          <w:szCs w:val="26"/>
        </w:rPr>
        <w:t xml:space="preserve"> w kwocie</w:t>
      </w:r>
      <w:r w:rsidR="004E6F94">
        <w:rPr>
          <w:sz w:val="26"/>
          <w:szCs w:val="26"/>
        </w:rPr>
        <w:t xml:space="preserve">                                       -     </w:t>
      </w:r>
      <w:r w:rsidR="00BA4276">
        <w:rPr>
          <w:sz w:val="26"/>
          <w:szCs w:val="26"/>
        </w:rPr>
        <w:t xml:space="preserve">  </w:t>
      </w:r>
      <w:r w:rsidR="004E6F94">
        <w:rPr>
          <w:sz w:val="26"/>
          <w:szCs w:val="26"/>
        </w:rPr>
        <w:t xml:space="preserve">   </w:t>
      </w:r>
      <w:r w:rsidRPr="006E1A56">
        <w:rPr>
          <w:sz w:val="26"/>
          <w:szCs w:val="26"/>
        </w:rPr>
        <w:t xml:space="preserve"> </w:t>
      </w:r>
      <w:r w:rsidRPr="006E1A56">
        <w:rPr>
          <w:b/>
          <w:bCs/>
          <w:sz w:val="26"/>
          <w:szCs w:val="26"/>
        </w:rPr>
        <w:t>44.766,00 zł.</w:t>
      </w:r>
    </w:p>
    <w:p w:rsidR="00426268" w:rsidRPr="006E1A56" w:rsidRDefault="00426268" w:rsidP="00BA4276">
      <w:pPr>
        <w:pStyle w:val="NormalnyWeb"/>
        <w:spacing w:before="0" w:beforeAutospacing="0" w:after="0"/>
        <w:ind w:left="72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wynikające z rozliczenia rocznego co. oraz wyniku na GZM. </w:t>
      </w:r>
    </w:p>
    <w:p w:rsidR="00426268" w:rsidRPr="004E6F94" w:rsidRDefault="00426268" w:rsidP="00BA4276">
      <w:pPr>
        <w:pStyle w:val="NormalnyWeb"/>
        <w:spacing w:before="0" w:beforeAutospacing="0" w:after="0"/>
        <w:ind w:left="193" w:hanging="45"/>
        <w:jc w:val="both"/>
        <w:rPr>
          <w:sz w:val="16"/>
          <w:szCs w:val="16"/>
        </w:rPr>
      </w:pPr>
    </w:p>
    <w:p w:rsidR="00426268" w:rsidRPr="006E1A56" w:rsidRDefault="00426268" w:rsidP="00BA4276">
      <w:pPr>
        <w:pStyle w:val="NormalnyWeb"/>
        <w:spacing w:before="0" w:beforeAutospacing="0" w:after="0"/>
        <w:ind w:left="181" w:firstLine="17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  <w:u w:val="single"/>
        </w:rPr>
        <w:t>Pozycje rachunku zysków i strat.</w:t>
      </w:r>
    </w:p>
    <w:p w:rsidR="00426268" w:rsidRPr="006E1A56" w:rsidRDefault="00426268" w:rsidP="00BA4276">
      <w:pPr>
        <w:pStyle w:val="NormalnyWeb"/>
        <w:spacing w:before="40" w:beforeAutospacing="0" w:after="0"/>
        <w:ind w:left="448" w:hanging="45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Przychody netto</w:t>
      </w:r>
      <w:r w:rsidRPr="006E1A56">
        <w:rPr>
          <w:sz w:val="26"/>
          <w:szCs w:val="26"/>
        </w:rPr>
        <w:t xml:space="preserve"> ze sprzedaży produktów,</w:t>
      </w:r>
      <w:r w:rsidR="003D094E">
        <w:rPr>
          <w:sz w:val="26"/>
          <w:szCs w:val="26"/>
        </w:rPr>
        <w:t xml:space="preserve"> </w:t>
      </w:r>
      <w:r w:rsidRPr="006E1A56">
        <w:rPr>
          <w:sz w:val="26"/>
          <w:szCs w:val="26"/>
        </w:rPr>
        <w:t xml:space="preserve">towarów i mat. </w:t>
      </w:r>
      <w:r w:rsidR="003D094E">
        <w:rPr>
          <w:sz w:val="26"/>
          <w:szCs w:val="26"/>
        </w:rPr>
        <w:t xml:space="preserve">       </w:t>
      </w:r>
      <w:r w:rsidR="00BA4276">
        <w:rPr>
          <w:sz w:val="26"/>
          <w:szCs w:val="26"/>
        </w:rPr>
        <w:t xml:space="preserve">     </w:t>
      </w:r>
      <w:r w:rsidRPr="006E1A56">
        <w:rPr>
          <w:sz w:val="26"/>
          <w:szCs w:val="26"/>
        </w:rPr>
        <w:t xml:space="preserve">- </w:t>
      </w:r>
      <w:r w:rsidR="003D094E">
        <w:rPr>
          <w:sz w:val="26"/>
          <w:szCs w:val="26"/>
        </w:rPr>
        <w:t xml:space="preserve">  </w:t>
      </w:r>
      <w:r w:rsidR="00BA4276">
        <w:rPr>
          <w:sz w:val="26"/>
          <w:szCs w:val="26"/>
        </w:rPr>
        <w:t xml:space="preserve">   </w:t>
      </w:r>
      <w:r w:rsidRPr="006E1A56">
        <w:rPr>
          <w:b/>
          <w:bCs/>
          <w:sz w:val="26"/>
          <w:szCs w:val="26"/>
        </w:rPr>
        <w:t>5.963.250,47 zł.</w:t>
      </w:r>
    </w:p>
    <w:p w:rsidR="00426268" w:rsidRPr="006E1A56" w:rsidRDefault="00426268" w:rsidP="00BA4276">
      <w:pPr>
        <w:pStyle w:val="NormalnyWeb"/>
        <w:spacing w:before="40" w:beforeAutospacing="0" w:after="0"/>
        <w:ind w:left="448" w:hanging="45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Koszty</w:t>
      </w:r>
      <w:r w:rsidRPr="006E1A56">
        <w:rPr>
          <w:sz w:val="26"/>
          <w:szCs w:val="26"/>
        </w:rPr>
        <w:t xml:space="preserve"> działalności operacyjnej</w:t>
      </w:r>
      <w:r w:rsidR="00BA4276">
        <w:rPr>
          <w:sz w:val="26"/>
          <w:szCs w:val="26"/>
        </w:rPr>
        <w:t xml:space="preserve">                    </w:t>
      </w:r>
      <w:r w:rsidR="003D094E">
        <w:rPr>
          <w:sz w:val="26"/>
          <w:szCs w:val="26"/>
        </w:rPr>
        <w:t xml:space="preserve">                             </w:t>
      </w:r>
      <w:r w:rsidR="00BA4276">
        <w:rPr>
          <w:sz w:val="26"/>
          <w:szCs w:val="26"/>
        </w:rPr>
        <w:t xml:space="preserve">     </w:t>
      </w:r>
      <w:r w:rsidRPr="006E1A56">
        <w:rPr>
          <w:sz w:val="26"/>
          <w:szCs w:val="26"/>
        </w:rPr>
        <w:t xml:space="preserve"> - </w:t>
      </w:r>
      <w:r w:rsidR="00BA4276">
        <w:rPr>
          <w:sz w:val="26"/>
          <w:szCs w:val="26"/>
        </w:rPr>
        <w:t xml:space="preserve">     </w:t>
      </w:r>
      <w:r w:rsidRPr="006E1A56">
        <w:rPr>
          <w:b/>
          <w:bCs/>
          <w:sz w:val="26"/>
          <w:szCs w:val="26"/>
        </w:rPr>
        <w:t>5.753.493,58 zł.</w:t>
      </w:r>
    </w:p>
    <w:p w:rsidR="00426268" w:rsidRPr="006E1A56" w:rsidRDefault="00426268" w:rsidP="00BA4276">
      <w:pPr>
        <w:pStyle w:val="NormalnyWeb"/>
        <w:spacing w:before="40" w:beforeAutospacing="0" w:after="0"/>
        <w:ind w:left="448" w:hanging="4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Zmiana stanu produktu </w:t>
      </w:r>
      <w:r w:rsidR="00BA4276">
        <w:rPr>
          <w:sz w:val="26"/>
          <w:szCs w:val="26"/>
        </w:rPr>
        <w:t xml:space="preserve">                              </w:t>
      </w:r>
      <w:r w:rsidR="003D094E">
        <w:rPr>
          <w:sz w:val="26"/>
          <w:szCs w:val="26"/>
        </w:rPr>
        <w:t xml:space="preserve">                               </w:t>
      </w:r>
      <w:r w:rsidR="00BA4276">
        <w:rPr>
          <w:sz w:val="26"/>
          <w:szCs w:val="26"/>
        </w:rPr>
        <w:t xml:space="preserve">       </w:t>
      </w:r>
      <w:r w:rsidRPr="006E1A56">
        <w:rPr>
          <w:sz w:val="26"/>
          <w:szCs w:val="26"/>
        </w:rPr>
        <w:t>-</w:t>
      </w:r>
      <w:r w:rsidR="00BA4276">
        <w:rPr>
          <w:sz w:val="26"/>
          <w:szCs w:val="26"/>
        </w:rPr>
        <w:t xml:space="preserve">       </w:t>
      </w:r>
      <w:r w:rsidRPr="006E1A56">
        <w:rPr>
          <w:sz w:val="26"/>
          <w:szCs w:val="26"/>
        </w:rPr>
        <w:t xml:space="preserve"> + 20.122,03 zł.</w:t>
      </w:r>
    </w:p>
    <w:p w:rsidR="00426268" w:rsidRPr="006E1A56" w:rsidRDefault="00426268" w:rsidP="00BA4276">
      <w:pPr>
        <w:pStyle w:val="NormalnyWeb"/>
        <w:spacing w:before="40" w:beforeAutospacing="0" w:after="0"/>
        <w:ind w:left="448" w:hanging="4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Zysk ze sprzedaży </w:t>
      </w:r>
      <w:r w:rsidR="00BA4276">
        <w:rPr>
          <w:sz w:val="26"/>
          <w:szCs w:val="26"/>
        </w:rPr>
        <w:t xml:space="preserve">                                                              </w:t>
      </w:r>
      <w:r w:rsidR="003D094E">
        <w:rPr>
          <w:sz w:val="26"/>
          <w:szCs w:val="26"/>
        </w:rPr>
        <w:t xml:space="preserve">         </w:t>
      </w:r>
      <w:r w:rsidR="00BA4276">
        <w:rPr>
          <w:sz w:val="26"/>
          <w:szCs w:val="26"/>
        </w:rPr>
        <w:t xml:space="preserve">     </w:t>
      </w:r>
      <w:r w:rsidRPr="006E1A56">
        <w:rPr>
          <w:sz w:val="26"/>
          <w:szCs w:val="26"/>
        </w:rPr>
        <w:t xml:space="preserve">- </w:t>
      </w:r>
      <w:r w:rsidR="00BA4276">
        <w:rPr>
          <w:sz w:val="26"/>
          <w:szCs w:val="26"/>
        </w:rPr>
        <w:t xml:space="preserve">        </w:t>
      </w:r>
      <w:r w:rsidRPr="006E1A56">
        <w:rPr>
          <w:sz w:val="26"/>
          <w:szCs w:val="26"/>
        </w:rPr>
        <w:t>209.756,89 zł.</w:t>
      </w:r>
    </w:p>
    <w:p w:rsidR="00426268" w:rsidRPr="006E1A56" w:rsidRDefault="00426268" w:rsidP="00BA4276">
      <w:pPr>
        <w:pStyle w:val="NormalnyWeb"/>
        <w:spacing w:before="40" w:beforeAutospacing="0" w:after="0"/>
        <w:ind w:left="448" w:hanging="4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Przychody operacyjne</w:t>
      </w:r>
      <w:r w:rsidR="003D094E">
        <w:rPr>
          <w:sz w:val="26"/>
          <w:szCs w:val="26"/>
        </w:rPr>
        <w:t xml:space="preserve"> </w:t>
      </w:r>
      <w:r w:rsidRPr="006E1A56">
        <w:rPr>
          <w:sz w:val="26"/>
          <w:szCs w:val="26"/>
        </w:rPr>
        <w:t>-</w:t>
      </w:r>
      <w:r w:rsidR="003D094E">
        <w:rPr>
          <w:sz w:val="26"/>
          <w:szCs w:val="26"/>
        </w:rPr>
        <w:t xml:space="preserve"> pozostałe  </w:t>
      </w:r>
      <w:r w:rsidR="00BA4276">
        <w:rPr>
          <w:sz w:val="26"/>
          <w:szCs w:val="26"/>
        </w:rPr>
        <w:t xml:space="preserve">       </w:t>
      </w:r>
      <w:r w:rsidR="003D094E">
        <w:rPr>
          <w:sz w:val="26"/>
          <w:szCs w:val="26"/>
        </w:rPr>
        <w:t xml:space="preserve">                              </w:t>
      </w:r>
      <w:r w:rsidR="00BA4276">
        <w:rPr>
          <w:sz w:val="26"/>
          <w:szCs w:val="26"/>
        </w:rPr>
        <w:t xml:space="preserve">             </w:t>
      </w:r>
      <w:r w:rsidRPr="006E1A56">
        <w:rPr>
          <w:sz w:val="26"/>
          <w:szCs w:val="26"/>
        </w:rPr>
        <w:t xml:space="preserve"> - </w:t>
      </w:r>
      <w:r w:rsidR="00BA4276">
        <w:rPr>
          <w:sz w:val="26"/>
          <w:szCs w:val="26"/>
        </w:rPr>
        <w:t xml:space="preserve">          </w:t>
      </w:r>
      <w:r w:rsidRPr="006E1A56">
        <w:rPr>
          <w:sz w:val="26"/>
          <w:szCs w:val="26"/>
        </w:rPr>
        <w:t>77.815,38 zł.</w:t>
      </w:r>
    </w:p>
    <w:p w:rsidR="00426268" w:rsidRPr="006E1A56" w:rsidRDefault="00426268" w:rsidP="00BA4276">
      <w:pPr>
        <w:pStyle w:val="NormalnyWeb"/>
        <w:spacing w:before="40" w:beforeAutospacing="0" w:after="0"/>
        <w:ind w:left="448" w:hanging="4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Pozostałe koszty operacyjne</w:t>
      </w:r>
      <w:r w:rsidR="00BA4276">
        <w:rPr>
          <w:sz w:val="26"/>
          <w:szCs w:val="26"/>
        </w:rPr>
        <w:t xml:space="preserve">                                                             </w:t>
      </w:r>
      <w:r w:rsidRPr="006E1A56">
        <w:rPr>
          <w:sz w:val="26"/>
          <w:szCs w:val="26"/>
        </w:rPr>
        <w:t xml:space="preserve"> - </w:t>
      </w:r>
      <w:r w:rsidR="00BA4276">
        <w:rPr>
          <w:sz w:val="26"/>
          <w:szCs w:val="26"/>
        </w:rPr>
        <w:t xml:space="preserve">          </w:t>
      </w:r>
      <w:r w:rsidRPr="006E1A56">
        <w:rPr>
          <w:sz w:val="26"/>
          <w:szCs w:val="26"/>
        </w:rPr>
        <w:t>22.604,04 zł.</w:t>
      </w:r>
    </w:p>
    <w:p w:rsidR="00426268" w:rsidRPr="006E1A56" w:rsidRDefault="00426268" w:rsidP="00BA4276">
      <w:pPr>
        <w:pStyle w:val="NormalnyWeb"/>
        <w:spacing w:before="40" w:beforeAutospacing="0" w:after="0"/>
        <w:ind w:left="448" w:hanging="4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Zysk z działalności operacyjnej</w:t>
      </w:r>
      <w:r w:rsidR="00BA4276">
        <w:rPr>
          <w:sz w:val="26"/>
          <w:szCs w:val="26"/>
        </w:rPr>
        <w:t xml:space="preserve">                                                        </w:t>
      </w:r>
      <w:r w:rsidRPr="006E1A56">
        <w:rPr>
          <w:sz w:val="26"/>
          <w:szCs w:val="26"/>
        </w:rPr>
        <w:t xml:space="preserve"> - </w:t>
      </w:r>
      <w:r w:rsidR="00BA4276">
        <w:rPr>
          <w:sz w:val="26"/>
          <w:szCs w:val="26"/>
        </w:rPr>
        <w:t xml:space="preserve">        </w:t>
      </w:r>
      <w:r w:rsidRPr="006E1A56">
        <w:rPr>
          <w:sz w:val="26"/>
          <w:szCs w:val="26"/>
        </w:rPr>
        <w:t>264.968,23 zł.</w:t>
      </w:r>
    </w:p>
    <w:p w:rsidR="00426268" w:rsidRPr="006E1A56" w:rsidRDefault="00426268" w:rsidP="00BA4276">
      <w:pPr>
        <w:pStyle w:val="NormalnyWeb"/>
        <w:spacing w:before="40" w:beforeAutospacing="0" w:after="0"/>
        <w:ind w:left="448" w:hanging="4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Przychody finansowe </w:t>
      </w:r>
      <w:r w:rsidR="00BA4276">
        <w:rPr>
          <w:sz w:val="26"/>
          <w:szCs w:val="26"/>
        </w:rPr>
        <w:t xml:space="preserve">                                                                        </w:t>
      </w:r>
      <w:r w:rsidRPr="006E1A56">
        <w:rPr>
          <w:sz w:val="26"/>
          <w:szCs w:val="26"/>
        </w:rPr>
        <w:t xml:space="preserve">- </w:t>
      </w:r>
      <w:r w:rsidR="00BA4276">
        <w:rPr>
          <w:sz w:val="26"/>
          <w:szCs w:val="26"/>
        </w:rPr>
        <w:t xml:space="preserve">          </w:t>
      </w:r>
      <w:r w:rsidRPr="006E1A56">
        <w:rPr>
          <w:sz w:val="26"/>
          <w:szCs w:val="26"/>
        </w:rPr>
        <w:t>55.005,02 zł.</w:t>
      </w:r>
    </w:p>
    <w:p w:rsidR="00426268" w:rsidRPr="006E1A56" w:rsidRDefault="00426268" w:rsidP="00BA4276">
      <w:pPr>
        <w:pStyle w:val="NormalnyWeb"/>
        <w:spacing w:before="40" w:beforeAutospacing="0" w:after="0"/>
        <w:ind w:left="448" w:hanging="4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Zysk brutto </w:t>
      </w:r>
      <w:r w:rsidR="00BA4276">
        <w:rPr>
          <w:sz w:val="26"/>
          <w:szCs w:val="26"/>
        </w:rPr>
        <w:t xml:space="preserve">                                                                                        </w:t>
      </w:r>
      <w:r w:rsidRPr="006E1A56">
        <w:rPr>
          <w:sz w:val="26"/>
          <w:szCs w:val="26"/>
        </w:rPr>
        <w:t xml:space="preserve">- </w:t>
      </w:r>
      <w:r w:rsidR="00BA4276">
        <w:rPr>
          <w:sz w:val="26"/>
          <w:szCs w:val="26"/>
        </w:rPr>
        <w:t xml:space="preserve">        </w:t>
      </w:r>
      <w:r w:rsidRPr="006E1A56">
        <w:rPr>
          <w:sz w:val="26"/>
          <w:szCs w:val="26"/>
        </w:rPr>
        <w:t>319.973,25 zł.</w:t>
      </w:r>
    </w:p>
    <w:p w:rsidR="00426268" w:rsidRPr="006E1A56" w:rsidRDefault="00426268" w:rsidP="00BA4276">
      <w:pPr>
        <w:pStyle w:val="NormalnyWeb"/>
        <w:spacing w:before="40" w:beforeAutospacing="0" w:after="0"/>
        <w:ind w:left="448" w:hanging="4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Podatek dochodowy</w:t>
      </w:r>
      <w:r w:rsidR="00BA4276">
        <w:rPr>
          <w:sz w:val="26"/>
          <w:szCs w:val="26"/>
        </w:rPr>
        <w:t xml:space="preserve">                                                                          </w:t>
      </w:r>
      <w:r w:rsidRPr="006E1A56">
        <w:rPr>
          <w:sz w:val="26"/>
          <w:szCs w:val="26"/>
        </w:rPr>
        <w:t xml:space="preserve"> - </w:t>
      </w:r>
      <w:r w:rsidR="00BA4276">
        <w:rPr>
          <w:sz w:val="26"/>
          <w:szCs w:val="26"/>
        </w:rPr>
        <w:t xml:space="preserve">          </w:t>
      </w:r>
      <w:r w:rsidRPr="006E1A56">
        <w:rPr>
          <w:sz w:val="26"/>
          <w:szCs w:val="26"/>
        </w:rPr>
        <w:t>45.269,00 zł.</w:t>
      </w:r>
    </w:p>
    <w:p w:rsidR="00426268" w:rsidRPr="006E1A56" w:rsidRDefault="00426268" w:rsidP="00BA4276">
      <w:pPr>
        <w:pStyle w:val="NormalnyWeb"/>
        <w:spacing w:before="40" w:beforeAutospacing="0" w:after="0"/>
        <w:ind w:left="448" w:hanging="45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Zysk netto</w:t>
      </w:r>
      <w:r w:rsidRPr="006E1A56">
        <w:rPr>
          <w:sz w:val="26"/>
          <w:szCs w:val="26"/>
        </w:rPr>
        <w:t xml:space="preserve"> </w:t>
      </w:r>
      <w:r w:rsidR="00BA4276">
        <w:rPr>
          <w:sz w:val="26"/>
          <w:szCs w:val="26"/>
        </w:rPr>
        <w:t xml:space="preserve">                                                                                        </w:t>
      </w:r>
      <w:r w:rsidRPr="006E1A56">
        <w:rPr>
          <w:sz w:val="26"/>
          <w:szCs w:val="26"/>
        </w:rPr>
        <w:t xml:space="preserve">- </w:t>
      </w:r>
      <w:r w:rsidR="00BA4276">
        <w:rPr>
          <w:sz w:val="26"/>
          <w:szCs w:val="26"/>
        </w:rPr>
        <w:t xml:space="preserve">        </w:t>
      </w:r>
      <w:r w:rsidRPr="006E1A56">
        <w:rPr>
          <w:b/>
          <w:bCs/>
          <w:sz w:val="26"/>
          <w:szCs w:val="26"/>
        </w:rPr>
        <w:t>274.704,25 zł.</w:t>
      </w:r>
      <w:r w:rsidRPr="006E1A56">
        <w:rPr>
          <w:sz w:val="26"/>
          <w:szCs w:val="26"/>
        </w:rPr>
        <w:t xml:space="preserve"> </w:t>
      </w:r>
    </w:p>
    <w:p w:rsidR="00426268" w:rsidRPr="00BA4276" w:rsidRDefault="00426268" w:rsidP="00BA4276">
      <w:pPr>
        <w:pStyle w:val="NormalnyWeb"/>
        <w:spacing w:before="0" w:beforeAutospacing="0" w:after="0"/>
        <w:ind w:firstLine="329"/>
        <w:jc w:val="both"/>
        <w:rPr>
          <w:sz w:val="16"/>
          <w:szCs w:val="16"/>
        </w:rPr>
      </w:pPr>
    </w:p>
    <w:p w:rsidR="00426268" w:rsidRPr="006E1A56" w:rsidRDefault="00426268" w:rsidP="00BA4276">
      <w:pPr>
        <w:pStyle w:val="NormalnyWeb"/>
        <w:spacing w:before="0" w:beforeAutospacing="0" w:after="0"/>
        <w:ind w:firstLine="329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Ewidencja kosztów prowadzona jest w rozbiciu na działalności i tak:</w:t>
      </w:r>
    </w:p>
    <w:p w:rsidR="00426268" w:rsidRPr="006E1A56" w:rsidRDefault="00426268" w:rsidP="00BA4276">
      <w:pPr>
        <w:pStyle w:val="NormalnyWeb"/>
        <w:spacing w:before="0" w:beforeAutospacing="0" w:after="0"/>
        <w:ind w:left="556" w:firstLine="11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koszty gospodarki zasobami mieszkaniowymi</w:t>
      </w:r>
      <w:r w:rsidR="00BA4276">
        <w:rPr>
          <w:sz w:val="26"/>
          <w:szCs w:val="26"/>
        </w:rPr>
        <w:t xml:space="preserve">                            </w:t>
      </w:r>
      <w:r w:rsidRPr="006E1A56">
        <w:rPr>
          <w:sz w:val="26"/>
          <w:szCs w:val="26"/>
        </w:rPr>
        <w:t xml:space="preserve"> - </w:t>
      </w:r>
      <w:r w:rsidR="00BA4276">
        <w:rPr>
          <w:sz w:val="26"/>
          <w:szCs w:val="26"/>
        </w:rPr>
        <w:t xml:space="preserve">     </w:t>
      </w:r>
      <w:r w:rsidR="008E40AC">
        <w:rPr>
          <w:sz w:val="26"/>
          <w:szCs w:val="26"/>
        </w:rPr>
        <w:t>2.352.</w:t>
      </w:r>
      <w:r w:rsidRPr="006E1A56">
        <w:rPr>
          <w:sz w:val="26"/>
          <w:szCs w:val="26"/>
        </w:rPr>
        <w:t>9</w:t>
      </w:r>
      <w:r w:rsidR="008E40AC">
        <w:rPr>
          <w:sz w:val="26"/>
          <w:szCs w:val="26"/>
        </w:rPr>
        <w:t>1</w:t>
      </w:r>
      <w:r w:rsidRPr="006E1A56">
        <w:rPr>
          <w:sz w:val="26"/>
          <w:szCs w:val="26"/>
        </w:rPr>
        <w:t>0</w:t>
      </w:r>
      <w:r w:rsidR="008E40AC">
        <w:rPr>
          <w:sz w:val="26"/>
          <w:szCs w:val="26"/>
        </w:rPr>
        <w:t>,20</w:t>
      </w:r>
      <w:r w:rsidRPr="006E1A56">
        <w:rPr>
          <w:sz w:val="26"/>
          <w:szCs w:val="26"/>
        </w:rPr>
        <w:t xml:space="preserve"> zł.</w:t>
      </w:r>
    </w:p>
    <w:p w:rsidR="00426268" w:rsidRPr="006E1A56" w:rsidRDefault="00426268" w:rsidP="00BA4276">
      <w:pPr>
        <w:pStyle w:val="NormalnyWeb"/>
        <w:spacing w:before="0" w:beforeAutospacing="0" w:after="0"/>
        <w:ind w:left="556" w:firstLine="11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- koszty zakupu mediów </w:t>
      </w:r>
      <w:r w:rsidRPr="006E1A56">
        <w:rPr>
          <w:i/>
          <w:iCs/>
          <w:sz w:val="26"/>
          <w:szCs w:val="26"/>
        </w:rPr>
        <w:t>(</w:t>
      </w:r>
      <w:r w:rsidRPr="006E1A56">
        <w:rPr>
          <w:sz w:val="26"/>
          <w:szCs w:val="26"/>
        </w:rPr>
        <w:t>e</w:t>
      </w:r>
      <w:r w:rsidRPr="006E1A56">
        <w:rPr>
          <w:i/>
          <w:iCs/>
          <w:sz w:val="26"/>
          <w:szCs w:val="26"/>
        </w:rPr>
        <w:t xml:space="preserve">nergia c.o. </w:t>
      </w:r>
      <w:proofErr w:type="spellStart"/>
      <w:r w:rsidRPr="006E1A56">
        <w:rPr>
          <w:i/>
          <w:iCs/>
          <w:sz w:val="26"/>
          <w:szCs w:val="26"/>
        </w:rPr>
        <w:t>c.cw</w:t>
      </w:r>
      <w:proofErr w:type="spellEnd"/>
      <w:r w:rsidRPr="006E1A56">
        <w:rPr>
          <w:i/>
          <w:iCs/>
          <w:sz w:val="26"/>
          <w:szCs w:val="26"/>
        </w:rPr>
        <w:t xml:space="preserve">, zw. </w:t>
      </w:r>
      <w:proofErr w:type="spellStart"/>
      <w:r w:rsidRPr="006E1A56">
        <w:rPr>
          <w:i/>
          <w:iCs/>
          <w:sz w:val="26"/>
          <w:szCs w:val="26"/>
        </w:rPr>
        <w:t>ener</w:t>
      </w:r>
      <w:proofErr w:type="spellEnd"/>
      <w:r w:rsidRPr="006E1A56">
        <w:rPr>
          <w:i/>
          <w:iCs/>
          <w:sz w:val="26"/>
          <w:szCs w:val="26"/>
        </w:rPr>
        <w:t>. elekt.)</w:t>
      </w:r>
      <w:r w:rsidRPr="006E1A56">
        <w:rPr>
          <w:sz w:val="26"/>
          <w:szCs w:val="26"/>
        </w:rPr>
        <w:t xml:space="preserve"> </w:t>
      </w:r>
      <w:r w:rsidR="00BA4276">
        <w:rPr>
          <w:sz w:val="26"/>
          <w:szCs w:val="26"/>
        </w:rPr>
        <w:t xml:space="preserve">         </w:t>
      </w:r>
      <w:r w:rsidRPr="006E1A56">
        <w:rPr>
          <w:sz w:val="26"/>
          <w:szCs w:val="26"/>
        </w:rPr>
        <w:t xml:space="preserve">- </w:t>
      </w:r>
      <w:r w:rsidR="00BA4276">
        <w:rPr>
          <w:sz w:val="26"/>
          <w:szCs w:val="26"/>
        </w:rPr>
        <w:t xml:space="preserve">    </w:t>
      </w:r>
      <w:r w:rsidRPr="006E1A56">
        <w:rPr>
          <w:sz w:val="26"/>
          <w:szCs w:val="26"/>
        </w:rPr>
        <w:t>3.152.018,16 zł.</w:t>
      </w:r>
    </w:p>
    <w:p w:rsidR="00426268" w:rsidRPr="006E1A56" w:rsidRDefault="00426268" w:rsidP="00BA4276">
      <w:pPr>
        <w:pStyle w:val="NormalnyWeb"/>
        <w:spacing w:before="0" w:beforeAutospacing="0" w:after="0"/>
        <w:ind w:left="556" w:firstLine="11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- pozostałe koszty działalności SM </w:t>
      </w:r>
      <w:r w:rsidR="00BA4276">
        <w:rPr>
          <w:sz w:val="26"/>
          <w:szCs w:val="26"/>
        </w:rPr>
        <w:t xml:space="preserve">                                                 </w:t>
      </w:r>
      <w:r w:rsidRPr="006E1A56">
        <w:rPr>
          <w:sz w:val="26"/>
          <w:szCs w:val="26"/>
        </w:rPr>
        <w:t xml:space="preserve">- </w:t>
      </w:r>
      <w:r w:rsidR="00BA4276">
        <w:rPr>
          <w:sz w:val="26"/>
          <w:szCs w:val="26"/>
        </w:rPr>
        <w:t xml:space="preserve">       </w:t>
      </w:r>
      <w:r w:rsidR="008E40AC">
        <w:rPr>
          <w:sz w:val="26"/>
          <w:szCs w:val="26"/>
        </w:rPr>
        <w:t>121.567,3</w:t>
      </w:r>
      <w:r w:rsidRPr="006E1A56">
        <w:rPr>
          <w:sz w:val="26"/>
          <w:szCs w:val="26"/>
        </w:rPr>
        <w:t>6 zł.</w:t>
      </w:r>
    </w:p>
    <w:p w:rsidR="00426268" w:rsidRPr="006E1A56" w:rsidRDefault="00426268" w:rsidP="00BA4276">
      <w:pPr>
        <w:pStyle w:val="NormalnyWeb"/>
        <w:spacing w:before="0" w:beforeAutospacing="0" w:after="0"/>
        <w:ind w:left="556" w:firstLine="11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- prace konserwatorów na rzecz remontów </w:t>
      </w:r>
      <w:r w:rsidR="00BA4276">
        <w:rPr>
          <w:sz w:val="26"/>
          <w:szCs w:val="26"/>
        </w:rPr>
        <w:t xml:space="preserve">                                     </w:t>
      </w:r>
      <w:r w:rsidRPr="006E1A56">
        <w:rPr>
          <w:sz w:val="26"/>
          <w:szCs w:val="26"/>
        </w:rPr>
        <w:t>-</w:t>
      </w:r>
      <w:r w:rsidR="00BA4276">
        <w:rPr>
          <w:sz w:val="26"/>
          <w:szCs w:val="26"/>
        </w:rPr>
        <w:t xml:space="preserve">       </w:t>
      </w:r>
      <w:r w:rsidRPr="006E1A56">
        <w:rPr>
          <w:sz w:val="26"/>
          <w:szCs w:val="26"/>
        </w:rPr>
        <w:t xml:space="preserve"> 126.997,86 zł.</w:t>
      </w:r>
    </w:p>
    <w:p w:rsidR="00426268" w:rsidRPr="006E1A56" w:rsidRDefault="00426268" w:rsidP="00BA4276">
      <w:pPr>
        <w:pStyle w:val="NormalnyWeb"/>
        <w:spacing w:before="0" w:beforeAutospacing="0" w:after="0"/>
        <w:ind w:left="4820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</w:rPr>
        <w:t>Razem:</w:t>
      </w:r>
      <w:r w:rsidR="00BA4276">
        <w:rPr>
          <w:b/>
          <w:bCs/>
          <w:sz w:val="26"/>
          <w:szCs w:val="26"/>
        </w:rPr>
        <w:t xml:space="preserve">                           </w:t>
      </w:r>
      <w:r w:rsidRPr="006E1A56">
        <w:rPr>
          <w:b/>
          <w:bCs/>
          <w:sz w:val="26"/>
          <w:szCs w:val="26"/>
        </w:rPr>
        <w:t xml:space="preserve"> </w:t>
      </w:r>
      <w:r w:rsidRPr="006E1A56">
        <w:rPr>
          <w:sz w:val="26"/>
          <w:szCs w:val="26"/>
        </w:rPr>
        <w:t>-</w:t>
      </w:r>
      <w:r w:rsidRPr="006E1A56">
        <w:rPr>
          <w:b/>
          <w:bCs/>
          <w:sz w:val="26"/>
          <w:szCs w:val="26"/>
        </w:rPr>
        <w:t xml:space="preserve"> </w:t>
      </w:r>
      <w:r w:rsidR="00BA4276">
        <w:rPr>
          <w:b/>
          <w:bCs/>
          <w:sz w:val="26"/>
          <w:szCs w:val="26"/>
        </w:rPr>
        <w:t xml:space="preserve">   </w:t>
      </w:r>
      <w:r w:rsidRPr="006E1A56">
        <w:rPr>
          <w:b/>
          <w:bCs/>
          <w:sz w:val="26"/>
          <w:szCs w:val="26"/>
        </w:rPr>
        <w:t>5.753.493,58 zł.</w:t>
      </w:r>
    </w:p>
    <w:p w:rsidR="00426268" w:rsidRPr="00BA4276" w:rsidRDefault="00426268" w:rsidP="00BA4276">
      <w:pPr>
        <w:pStyle w:val="NormalnyWeb"/>
        <w:spacing w:before="0" w:beforeAutospacing="0" w:after="0"/>
        <w:ind w:left="4820" w:hanging="4485"/>
        <w:jc w:val="both"/>
        <w:rPr>
          <w:sz w:val="16"/>
          <w:szCs w:val="16"/>
        </w:rPr>
      </w:pPr>
    </w:p>
    <w:p w:rsidR="00426268" w:rsidRPr="006E1A56" w:rsidRDefault="00426268" w:rsidP="00BA4276">
      <w:pPr>
        <w:pStyle w:val="NormalnyWeb"/>
        <w:spacing w:before="0" w:beforeAutospacing="0" w:after="0"/>
        <w:ind w:left="4820" w:hanging="4485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Rozliczenie z budżetem za 2014 rok.</w:t>
      </w:r>
    </w:p>
    <w:p w:rsidR="00426268" w:rsidRPr="006E1A56" w:rsidRDefault="00426268" w:rsidP="00BA4276">
      <w:pPr>
        <w:pStyle w:val="NormalnyWeb"/>
        <w:spacing w:before="0" w:beforeAutospacing="0" w:after="0"/>
        <w:ind w:left="4820" w:hanging="4349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1. Podatek od nieruchomości</w:t>
      </w:r>
      <w:r w:rsidR="00BA4276">
        <w:rPr>
          <w:sz w:val="26"/>
          <w:szCs w:val="26"/>
        </w:rPr>
        <w:t xml:space="preserve">                                                             </w:t>
      </w:r>
      <w:r w:rsidRPr="006E1A56">
        <w:rPr>
          <w:sz w:val="26"/>
          <w:szCs w:val="26"/>
        </w:rPr>
        <w:t xml:space="preserve"> - </w:t>
      </w:r>
      <w:r w:rsidR="00BA4276">
        <w:rPr>
          <w:sz w:val="26"/>
          <w:szCs w:val="26"/>
        </w:rPr>
        <w:t xml:space="preserve">       </w:t>
      </w:r>
      <w:r w:rsidRPr="006E1A56">
        <w:rPr>
          <w:sz w:val="26"/>
          <w:szCs w:val="26"/>
        </w:rPr>
        <w:t>79.298,00 zł.</w:t>
      </w:r>
    </w:p>
    <w:p w:rsidR="00426268" w:rsidRPr="006E1A56" w:rsidRDefault="00426268" w:rsidP="00BA4276">
      <w:pPr>
        <w:pStyle w:val="NormalnyWeb"/>
        <w:spacing w:before="0" w:beforeAutospacing="0" w:after="0"/>
        <w:ind w:left="4820" w:hanging="4349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2. Wieczyste użytkowanie terenu</w:t>
      </w:r>
      <w:r w:rsidR="00BA4276">
        <w:rPr>
          <w:sz w:val="26"/>
          <w:szCs w:val="26"/>
        </w:rPr>
        <w:t xml:space="preserve">                                                       </w:t>
      </w:r>
      <w:r w:rsidRPr="006E1A56">
        <w:rPr>
          <w:sz w:val="26"/>
          <w:szCs w:val="26"/>
        </w:rPr>
        <w:t xml:space="preserve"> - </w:t>
      </w:r>
      <w:r w:rsidR="00BA4276">
        <w:rPr>
          <w:sz w:val="26"/>
          <w:szCs w:val="26"/>
        </w:rPr>
        <w:t xml:space="preserve">       </w:t>
      </w:r>
      <w:r w:rsidRPr="006E1A56">
        <w:rPr>
          <w:sz w:val="26"/>
          <w:szCs w:val="26"/>
        </w:rPr>
        <w:t>55.984,91 zł.</w:t>
      </w:r>
    </w:p>
    <w:p w:rsidR="00426268" w:rsidRPr="006E1A56" w:rsidRDefault="00426268" w:rsidP="00BA4276">
      <w:pPr>
        <w:pStyle w:val="NormalnyWeb"/>
        <w:spacing w:before="0" w:beforeAutospacing="0" w:after="0"/>
        <w:ind w:left="4820" w:hanging="4349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3. Zaliczki na podatek dochodowy od osób fiz.</w:t>
      </w:r>
      <w:r w:rsidR="00BA4276">
        <w:rPr>
          <w:sz w:val="26"/>
          <w:szCs w:val="26"/>
        </w:rPr>
        <w:t xml:space="preserve">                                 </w:t>
      </w:r>
      <w:r w:rsidRPr="006E1A56">
        <w:rPr>
          <w:sz w:val="26"/>
          <w:szCs w:val="26"/>
        </w:rPr>
        <w:t xml:space="preserve"> - </w:t>
      </w:r>
      <w:r w:rsidR="00BA4276">
        <w:rPr>
          <w:sz w:val="26"/>
          <w:szCs w:val="26"/>
        </w:rPr>
        <w:t xml:space="preserve">       </w:t>
      </w:r>
      <w:r w:rsidRPr="006E1A56">
        <w:rPr>
          <w:sz w:val="26"/>
          <w:szCs w:val="26"/>
        </w:rPr>
        <w:t>66.645,00 zł.</w:t>
      </w:r>
    </w:p>
    <w:p w:rsidR="00426268" w:rsidRPr="006E1A56" w:rsidRDefault="00426268" w:rsidP="00BA4276">
      <w:pPr>
        <w:pStyle w:val="NormalnyWeb"/>
        <w:spacing w:before="0" w:beforeAutospacing="0" w:after="0"/>
        <w:ind w:left="4820" w:hanging="4349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4. Podatek </w:t>
      </w:r>
      <w:proofErr w:type="spellStart"/>
      <w:r w:rsidRPr="006E1A56">
        <w:rPr>
          <w:sz w:val="26"/>
          <w:szCs w:val="26"/>
        </w:rPr>
        <w:t>doch</w:t>
      </w:r>
      <w:proofErr w:type="spellEnd"/>
      <w:r w:rsidRPr="006E1A56">
        <w:rPr>
          <w:sz w:val="26"/>
          <w:szCs w:val="26"/>
        </w:rPr>
        <w:t xml:space="preserve"> .osób prawnych- zaliczki</w:t>
      </w:r>
      <w:r w:rsidR="00BA4276">
        <w:rPr>
          <w:sz w:val="26"/>
          <w:szCs w:val="26"/>
        </w:rPr>
        <w:t xml:space="preserve">                                         </w:t>
      </w:r>
      <w:r w:rsidRPr="006E1A56">
        <w:rPr>
          <w:sz w:val="26"/>
          <w:szCs w:val="26"/>
        </w:rPr>
        <w:t xml:space="preserve"> -</w:t>
      </w:r>
      <w:r w:rsidR="00BA4276">
        <w:rPr>
          <w:sz w:val="26"/>
          <w:szCs w:val="26"/>
        </w:rPr>
        <w:t xml:space="preserve">       </w:t>
      </w:r>
      <w:r w:rsidRPr="006E1A56">
        <w:rPr>
          <w:sz w:val="26"/>
          <w:szCs w:val="26"/>
        </w:rPr>
        <w:t xml:space="preserve"> 47.820,00 zł.</w:t>
      </w:r>
    </w:p>
    <w:p w:rsidR="00426268" w:rsidRPr="006E1A56" w:rsidRDefault="00426268" w:rsidP="00BA4276">
      <w:pPr>
        <w:pStyle w:val="NormalnyWeb"/>
        <w:spacing w:before="0" w:beforeAutospacing="0" w:after="0"/>
        <w:ind w:left="4820" w:hanging="4349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5. Podatek od towar. i usług VAT</w:t>
      </w:r>
      <w:r w:rsidR="00BA4276">
        <w:rPr>
          <w:sz w:val="26"/>
          <w:szCs w:val="26"/>
        </w:rPr>
        <w:t xml:space="preserve">                                                      </w:t>
      </w:r>
      <w:r w:rsidRPr="006E1A56">
        <w:rPr>
          <w:sz w:val="26"/>
          <w:szCs w:val="26"/>
        </w:rPr>
        <w:t xml:space="preserve"> -</w:t>
      </w:r>
      <w:r w:rsidR="00BA4276">
        <w:rPr>
          <w:sz w:val="26"/>
          <w:szCs w:val="26"/>
        </w:rPr>
        <w:t xml:space="preserve">  </w:t>
      </w:r>
      <w:r w:rsidR="008E40AC">
        <w:rPr>
          <w:sz w:val="26"/>
          <w:szCs w:val="26"/>
        </w:rPr>
        <w:t xml:space="preserve"> </w:t>
      </w:r>
      <w:r w:rsidR="00BA4276">
        <w:rPr>
          <w:sz w:val="26"/>
          <w:szCs w:val="26"/>
        </w:rPr>
        <w:t xml:space="preserve">   </w:t>
      </w:r>
      <w:r w:rsidR="008E40AC">
        <w:rPr>
          <w:sz w:val="26"/>
          <w:szCs w:val="26"/>
        </w:rPr>
        <w:t xml:space="preserve">  96.500</w:t>
      </w:r>
      <w:r w:rsidRPr="006E1A56">
        <w:rPr>
          <w:sz w:val="26"/>
          <w:szCs w:val="26"/>
        </w:rPr>
        <w:t xml:space="preserve">,00 zł. </w:t>
      </w:r>
    </w:p>
    <w:p w:rsidR="00426268" w:rsidRPr="006E1A56" w:rsidRDefault="00426268" w:rsidP="00BA4276">
      <w:pPr>
        <w:pStyle w:val="NormalnyWeb"/>
        <w:spacing w:before="0" w:beforeAutospacing="0" w:after="0"/>
        <w:ind w:left="851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- należny </w:t>
      </w:r>
      <w:r w:rsidR="00BA4276">
        <w:rPr>
          <w:sz w:val="26"/>
          <w:szCs w:val="26"/>
        </w:rPr>
        <w:t xml:space="preserve">                                                                                       </w:t>
      </w:r>
      <w:r w:rsidRPr="006E1A56">
        <w:rPr>
          <w:sz w:val="26"/>
          <w:szCs w:val="26"/>
        </w:rPr>
        <w:t xml:space="preserve">- </w:t>
      </w:r>
      <w:r w:rsidR="00BA4276">
        <w:rPr>
          <w:sz w:val="26"/>
          <w:szCs w:val="26"/>
        </w:rPr>
        <w:t xml:space="preserve">     </w:t>
      </w:r>
      <w:r w:rsidR="008E40AC">
        <w:rPr>
          <w:sz w:val="26"/>
          <w:szCs w:val="26"/>
        </w:rPr>
        <w:t>1</w:t>
      </w:r>
      <w:r w:rsidRPr="006E1A56">
        <w:rPr>
          <w:sz w:val="26"/>
          <w:szCs w:val="26"/>
        </w:rPr>
        <w:t>0</w:t>
      </w:r>
      <w:r w:rsidR="008E40AC">
        <w:rPr>
          <w:sz w:val="26"/>
          <w:szCs w:val="26"/>
        </w:rPr>
        <w:t>4.653</w:t>
      </w:r>
      <w:r w:rsidRPr="006E1A56">
        <w:rPr>
          <w:sz w:val="26"/>
          <w:szCs w:val="26"/>
        </w:rPr>
        <w:t>,00 zł.</w:t>
      </w:r>
    </w:p>
    <w:p w:rsidR="00426268" w:rsidRPr="006E1A56" w:rsidRDefault="00426268" w:rsidP="00BA4276">
      <w:pPr>
        <w:pStyle w:val="NormalnyWeb"/>
        <w:spacing w:before="0" w:beforeAutospacing="0" w:after="0"/>
        <w:ind w:left="851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naliczony</w:t>
      </w:r>
      <w:r w:rsidR="00BA4276">
        <w:rPr>
          <w:sz w:val="26"/>
          <w:szCs w:val="26"/>
        </w:rPr>
        <w:t xml:space="preserve">                                                                                    </w:t>
      </w:r>
      <w:r w:rsidRPr="006E1A56">
        <w:rPr>
          <w:sz w:val="26"/>
          <w:szCs w:val="26"/>
        </w:rPr>
        <w:t xml:space="preserve"> - </w:t>
      </w:r>
      <w:r w:rsidR="008E40AC">
        <w:rPr>
          <w:sz w:val="26"/>
          <w:szCs w:val="26"/>
        </w:rPr>
        <w:t xml:space="preserve">         8.153</w:t>
      </w:r>
      <w:r w:rsidRPr="006E1A56">
        <w:rPr>
          <w:sz w:val="26"/>
          <w:szCs w:val="26"/>
        </w:rPr>
        <w:t xml:space="preserve">,00 zł. </w:t>
      </w:r>
    </w:p>
    <w:p w:rsidR="00426268" w:rsidRPr="006E1A56" w:rsidRDefault="00426268" w:rsidP="003D094E">
      <w:pPr>
        <w:pStyle w:val="NormalnyWeb"/>
        <w:spacing w:before="0" w:beforeAutospacing="0" w:after="0"/>
        <w:ind w:left="4820" w:hanging="4349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6. Składki ZUS</w:t>
      </w:r>
      <w:r w:rsidR="00BA4276">
        <w:rPr>
          <w:sz w:val="26"/>
          <w:szCs w:val="26"/>
        </w:rPr>
        <w:t xml:space="preserve">                                                                                   </w:t>
      </w:r>
      <w:r w:rsidRPr="006E1A56">
        <w:rPr>
          <w:sz w:val="26"/>
          <w:szCs w:val="26"/>
        </w:rPr>
        <w:t xml:space="preserve"> - </w:t>
      </w:r>
      <w:r w:rsidR="00BA4276">
        <w:rPr>
          <w:sz w:val="26"/>
          <w:szCs w:val="26"/>
        </w:rPr>
        <w:t xml:space="preserve">     </w:t>
      </w:r>
      <w:r w:rsidR="003D094E">
        <w:rPr>
          <w:sz w:val="26"/>
          <w:szCs w:val="26"/>
        </w:rPr>
        <w:t>321.247,77 zł.</w:t>
      </w:r>
    </w:p>
    <w:p w:rsidR="00426268" w:rsidRPr="006E1A56" w:rsidRDefault="00426268" w:rsidP="003D094E">
      <w:pPr>
        <w:pStyle w:val="NormalnyWeb"/>
        <w:spacing w:before="60" w:beforeAutospacing="0" w:after="0"/>
        <w:ind w:left="425"/>
        <w:rPr>
          <w:sz w:val="26"/>
          <w:szCs w:val="26"/>
        </w:rPr>
      </w:pPr>
      <w:r w:rsidRPr="006E1A56">
        <w:rPr>
          <w:sz w:val="26"/>
          <w:szCs w:val="26"/>
        </w:rPr>
        <w:t xml:space="preserve">Rozliczenie z budżetem w Spółdzielni </w:t>
      </w:r>
      <w:r w:rsidR="003D094E">
        <w:rPr>
          <w:sz w:val="26"/>
          <w:szCs w:val="26"/>
        </w:rPr>
        <w:t xml:space="preserve">- rozliczone były z zachowaniem </w:t>
      </w:r>
      <w:r w:rsidRPr="006E1A56">
        <w:rPr>
          <w:sz w:val="26"/>
          <w:szCs w:val="26"/>
        </w:rPr>
        <w:t>obowiązujących terminów.</w:t>
      </w:r>
    </w:p>
    <w:p w:rsidR="00426268" w:rsidRPr="003D094E" w:rsidRDefault="00426268" w:rsidP="00BA4276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:rsidR="00426268" w:rsidRPr="006E1A56" w:rsidRDefault="00426268" w:rsidP="00BA4276">
      <w:pPr>
        <w:pStyle w:val="NormalnyWeb"/>
        <w:spacing w:before="0" w:beforeAutospacing="0" w:after="0"/>
        <w:ind w:left="136" w:hanging="28"/>
        <w:jc w:val="both"/>
        <w:rPr>
          <w:sz w:val="26"/>
          <w:szCs w:val="26"/>
        </w:rPr>
      </w:pPr>
      <w:r w:rsidRPr="006E1A56">
        <w:rPr>
          <w:b/>
          <w:bCs/>
          <w:sz w:val="26"/>
          <w:szCs w:val="26"/>
          <w:u w:val="single"/>
        </w:rPr>
        <w:t xml:space="preserve">Informacje ogólne </w:t>
      </w:r>
    </w:p>
    <w:p w:rsidR="00426268" w:rsidRPr="006E1A56" w:rsidRDefault="00426268" w:rsidP="00BA4276">
      <w:pPr>
        <w:pStyle w:val="NormalnyWeb"/>
        <w:numPr>
          <w:ilvl w:val="0"/>
          <w:numId w:val="20"/>
        </w:numPr>
        <w:tabs>
          <w:tab w:val="clear" w:pos="720"/>
        </w:tabs>
        <w:spacing w:before="80" w:beforeAutospacing="0" w:after="0"/>
        <w:ind w:left="567" w:hanging="21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Zasady wyceny aktywów i pasywów zgodnie z przyjętymi rozwiązaniami w „Zakładowym Planie Kont” zatwierdzonym Uchwałą nr 8/2012 z dnia 31.12.2012 r.</w:t>
      </w:r>
    </w:p>
    <w:p w:rsidR="00426268" w:rsidRPr="006E1A56" w:rsidRDefault="00426268" w:rsidP="00BA4276">
      <w:pPr>
        <w:pStyle w:val="NormalnyWeb"/>
        <w:spacing w:before="0" w:beforeAutospacing="0" w:after="0"/>
        <w:ind w:left="851" w:hanging="142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materiały przeznaczone do remontów – rozchody wg cen zakupu.</w:t>
      </w:r>
    </w:p>
    <w:p w:rsidR="00426268" w:rsidRPr="006E1A56" w:rsidRDefault="00426268" w:rsidP="00BA4276">
      <w:pPr>
        <w:pStyle w:val="NormalnyWeb"/>
        <w:spacing w:before="0" w:beforeAutospacing="0" w:after="0"/>
        <w:ind w:left="851" w:hanging="142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- środki trwałe i wartości niematerialne prawne Spółdzielnia amortyzowała zgodnie</w:t>
      </w:r>
      <w:r w:rsidR="00BA4276">
        <w:rPr>
          <w:sz w:val="26"/>
          <w:szCs w:val="26"/>
        </w:rPr>
        <w:t xml:space="preserve"> </w:t>
      </w:r>
      <w:r w:rsidRPr="006E1A56">
        <w:rPr>
          <w:sz w:val="26"/>
          <w:szCs w:val="26"/>
        </w:rPr>
        <w:t xml:space="preserve">z planem amortyzacji na 2014 rok. </w:t>
      </w:r>
    </w:p>
    <w:p w:rsidR="00426268" w:rsidRPr="006E1A56" w:rsidRDefault="00426268" w:rsidP="00BA4276">
      <w:pPr>
        <w:pStyle w:val="NormalnyWeb"/>
        <w:spacing w:before="0" w:beforeAutospacing="0" w:after="0"/>
        <w:ind w:left="851" w:hanging="142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- wykazane w bilansie należności nie obejmują odsetek za zwłokę (dotyczy </w:t>
      </w:r>
      <w:r w:rsidR="00BA4276">
        <w:rPr>
          <w:sz w:val="26"/>
          <w:szCs w:val="26"/>
        </w:rPr>
        <w:t xml:space="preserve">zaległych </w:t>
      </w:r>
      <w:r w:rsidRPr="006E1A56">
        <w:rPr>
          <w:sz w:val="26"/>
          <w:szCs w:val="26"/>
        </w:rPr>
        <w:t>opłat eksploatacyjnych „</w:t>
      </w:r>
      <w:proofErr w:type="spellStart"/>
      <w:r w:rsidRPr="006E1A56">
        <w:rPr>
          <w:sz w:val="26"/>
          <w:szCs w:val="26"/>
        </w:rPr>
        <w:t>czynszy</w:t>
      </w:r>
      <w:proofErr w:type="spellEnd"/>
      <w:r w:rsidRPr="006E1A56">
        <w:rPr>
          <w:sz w:val="26"/>
          <w:szCs w:val="26"/>
        </w:rPr>
        <w:t>”).</w:t>
      </w:r>
    </w:p>
    <w:p w:rsidR="00426268" w:rsidRPr="006E1A56" w:rsidRDefault="00426268" w:rsidP="00BA4276">
      <w:pPr>
        <w:pStyle w:val="NormalnyWeb"/>
        <w:numPr>
          <w:ilvl w:val="0"/>
          <w:numId w:val="21"/>
        </w:numPr>
        <w:tabs>
          <w:tab w:val="clear" w:pos="720"/>
        </w:tabs>
        <w:spacing w:before="60" w:beforeAutospacing="0" w:after="0"/>
        <w:ind w:left="567" w:hanging="21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W Spółdzielni nie wystąpiły zdarzenia po dniu bilansowym, które nie były wykazane w bilansie za 2014 rok.</w:t>
      </w:r>
    </w:p>
    <w:p w:rsidR="00426268" w:rsidRPr="006E1A56" w:rsidRDefault="00426268" w:rsidP="00BA4276">
      <w:pPr>
        <w:pStyle w:val="NormalnyWeb"/>
        <w:spacing w:before="60" w:beforeAutospacing="0" w:after="0"/>
        <w:ind w:left="567" w:hanging="21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3. Stan aktywów i pasywów z bilansu 2014 roku wynos </w:t>
      </w:r>
      <w:r w:rsidRPr="006E1A56">
        <w:rPr>
          <w:b/>
          <w:bCs/>
          <w:sz w:val="26"/>
          <w:szCs w:val="26"/>
        </w:rPr>
        <w:t>18.782.438,63 zł.</w:t>
      </w:r>
    </w:p>
    <w:p w:rsidR="00426268" w:rsidRPr="006E1A56" w:rsidRDefault="00426268" w:rsidP="00BA4276">
      <w:pPr>
        <w:pStyle w:val="NormalnyWeb"/>
        <w:numPr>
          <w:ilvl w:val="0"/>
          <w:numId w:val="22"/>
        </w:numPr>
        <w:tabs>
          <w:tab w:val="clear" w:pos="720"/>
        </w:tabs>
        <w:spacing w:before="60" w:beforeAutospacing="0" w:after="0"/>
        <w:ind w:left="567" w:hanging="21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Spółdzielnia w roku 2014 nie tworzyła rezerw.</w:t>
      </w:r>
    </w:p>
    <w:p w:rsidR="00426268" w:rsidRPr="006E1A56" w:rsidRDefault="00426268" w:rsidP="00BA4276">
      <w:pPr>
        <w:pStyle w:val="NormalnyWeb"/>
        <w:numPr>
          <w:ilvl w:val="0"/>
          <w:numId w:val="22"/>
        </w:numPr>
        <w:tabs>
          <w:tab w:val="clear" w:pos="720"/>
        </w:tabs>
        <w:spacing w:before="60" w:beforeAutospacing="0" w:after="0"/>
        <w:ind w:left="567" w:hanging="21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Spółdzielnia nie sporządza rachunku przepływów pieniężnych za okres sprawozdawczy.</w:t>
      </w:r>
    </w:p>
    <w:p w:rsidR="00426268" w:rsidRPr="006E1A56" w:rsidRDefault="00426268" w:rsidP="00BA4276">
      <w:pPr>
        <w:pStyle w:val="NormalnyWeb"/>
        <w:numPr>
          <w:ilvl w:val="0"/>
          <w:numId w:val="22"/>
        </w:numPr>
        <w:tabs>
          <w:tab w:val="clear" w:pos="720"/>
        </w:tabs>
        <w:spacing w:before="60" w:beforeAutospacing="0" w:after="0"/>
        <w:ind w:left="567" w:hanging="210"/>
        <w:jc w:val="both"/>
        <w:rPr>
          <w:sz w:val="26"/>
          <w:szCs w:val="26"/>
        </w:rPr>
      </w:pPr>
      <w:r w:rsidRPr="006E1A56">
        <w:rPr>
          <w:sz w:val="26"/>
          <w:szCs w:val="26"/>
        </w:rPr>
        <w:lastRenderedPageBreak/>
        <w:t xml:space="preserve">Wykazana w sprawozdaniu finansowym za 2014 rok nadwyżka przychodów nad kosztami statutowej działalności Spółdzielni na gospodarce zasobami </w:t>
      </w:r>
      <w:proofErr w:type="spellStart"/>
      <w:r w:rsidRPr="006E1A56">
        <w:rPr>
          <w:sz w:val="26"/>
          <w:szCs w:val="26"/>
        </w:rPr>
        <w:t>mieszkanio-wymi</w:t>
      </w:r>
      <w:proofErr w:type="spellEnd"/>
      <w:r w:rsidRPr="006E1A56">
        <w:rPr>
          <w:sz w:val="26"/>
          <w:szCs w:val="26"/>
        </w:rPr>
        <w:t xml:space="preserve"> w wysokości</w:t>
      </w:r>
      <w:r w:rsidRPr="006E1A56">
        <w:rPr>
          <w:b/>
          <w:bCs/>
          <w:sz w:val="26"/>
          <w:szCs w:val="26"/>
        </w:rPr>
        <w:t xml:space="preserve"> 43.230,12 zł</w:t>
      </w:r>
      <w:r w:rsidRPr="006E1A56">
        <w:rPr>
          <w:sz w:val="26"/>
          <w:szCs w:val="26"/>
        </w:rPr>
        <w:t xml:space="preserve">., zgodnie z § 164 pkt.2 Statutu Spółdzielni, zwiększa odpowiednio przychody tej gospodarki w roku następnym i zostanie przeniesiona do rozliczenia zgodnie z art. 6 ust. 1 ustawy o spółdzielniach mieszkaniowych z dnia </w:t>
      </w:r>
      <w:r w:rsidRPr="006E1A56">
        <w:rPr>
          <w:sz w:val="26"/>
          <w:szCs w:val="26"/>
        </w:rPr>
        <w:br/>
        <w:t>15 grudnia 2000 roku.</w:t>
      </w:r>
    </w:p>
    <w:p w:rsidR="00426268" w:rsidRPr="006E1A56" w:rsidRDefault="00426268" w:rsidP="00BA4276">
      <w:pPr>
        <w:pStyle w:val="NormalnyWeb"/>
        <w:numPr>
          <w:ilvl w:val="0"/>
          <w:numId w:val="22"/>
        </w:numPr>
        <w:tabs>
          <w:tab w:val="clear" w:pos="720"/>
        </w:tabs>
        <w:spacing w:before="60" w:beforeAutospacing="0" w:after="0"/>
        <w:ind w:left="567" w:hanging="21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Wykazany w sprawozdaniu finansowym zysk netto za 2014rok z pozostałej działalności Spółdzielni w wysokości </w:t>
      </w:r>
      <w:r w:rsidRPr="006E1A56">
        <w:rPr>
          <w:b/>
          <w:bCs/>
          <w:sz w:val="26"/>
          <w:szCs w:val="26"/>
        </w:rPr>
        <w:t xml:space="preserve">274.704,25 zł. </w:t>
      </w:r>
      <w:r w:rsidRPr="006E1A56">
        <w:rPr>
          <w:sz w:val="26"/>
          <w:szCs w:val="26"/>
        </w:rPr>
        <w:t>zostanie przeniesiony do rozliczenia zgodnie z Uchwałą Walnego Zgromadzenia.</w:t>
      </w:r>
    </w:p>
    <w:p w:rsidR="00426268" w:rsidRPr="006E1A56" w:rsidRDefault="00426268" w:rsidP="00BA4276">
      <w:pPr>
        <w:pStyle w:val="NormalnyWeb"/>
        <w:spacing w:before="0" w:beforeAutospacing="0" w:after="0"/>
        <w:ind w:left="136" w:hanging="17"/>
        <w:jc w:val="both"/>
        <w:rPr>
          <w:sz w:val="26"/>
          <w:szCs w:val="26"/>
        </w:rPr>
      </w:pPr>
      <w:r w:rsidRPr="006E1A56">
        <w:rPr>
          <w:sz w:val="26"/>
          <w:szCs w:val="26"/>
        </w:rPr>
        <w:t xml:space="preserve">Przeciętne zatrudnienie w roku badanym w przeliczeniu na pełne etaty </w:t>
      </w:r>
      <w:bookmarkStart w:id="0" w:name="_GoBack"/>
      <w:bookmarkEnd w:id="0"/>
      <w:r w:rsidRPr="006E1A56">
        <w:rPr>
          <w:sz w:val="26"/>
          <w:szCs w:val="26"/>
        </w:rPr>
        <w:t>wyniosło 16 osób, w tym 7 pracowników na stanowiskach robotniczych.</w:t>
      </w:r>
    </w:p>
    <w:p w:rsidR="00426268" w:rsidRPr="006E1A56" w:rsidRDefault="00426268" w:rsidP="00BA4276">
      <w:pPr>
        <w:pStyle w:val="NormalnyWeb"/>
        <w:spacing w:before="0" w:beforeAutospacing="0" w:after="0"/>
        <w:jc w:val="both"/>
        <w:rPr>
          <w:sz w:val="26"/>
          <w:szCs w:val="26"/>
        </w:rPr>
      </w:pPr>
    </w:p>
    <w:p w:rsidR="00426268" w:rsidRPr="006E1A56" w:rsidRDefault="00426268" w:rsidP="00BA4276">
      <w:pPr>
        <w:pStyle w:val="NormalnyWeb"/>
        <w:spacing w:before="0" w:beforeAutospacing="0" w:after="0"/>
        <w:jc w:val="both"/>
        <w:rPr>
          <w:sz w:val="26"/>
          <w:szCs w:val="26"/>
        </w:rPr>
      </w:pPr>
      <w:r w:rsidRPr="006E1A56">
        <w:rPr>
          <w:sz w:val="26"/>
          <w:szCs w:val="26"/>
        </w:rPr>
        <w:t>Wysokie Mazowieckie, 2015.03.23</w:t>
      </w:r>
    </w:p>
    <w:p w:rsidR="00426268" w:rsidRPr="006E1A56" w:rsidRDefault="00426268" w:rsidP="006E1A56">
      <w:pPr>
        <w:pStyle w:val="NormalnyWeb"/>
        <w:spacing w:before="0" w:beforeAutospacing="0" w:after="0"/>
        <w:rPr>
          <w:sz w:val="26"/>
          <w:szCs w:val="26"/>
        </w:rPr>
      </w:pPr>
    </w:p>
    <w:p w:rsidR="00426268" w:rsidRPr="00B06CDC" w:rsidRDefault="00426268" w:rsidP="006E1A56">
      <w:pPr>
        <w:pStyle w:val="NormalnyWeb"/>
        <w:spacing w:before="0" w:beforeAutospacing="0" w:after="0"/>
        <w:rPr>
          <w:i/>
          <w:sz w:val="26"/>
          <w:szCs w:val="26"/>
        </w:rPr>
      </w:pPr>
      <w:r w:rsidRPr="006E1A56">
        <w:rPr>
          <w:sz w:val="26"/>
          <w:szCs w:val="26"/>
        </w:rPr>
        <w:t>Opracowała:</w:t>
      </w:r>
      <w:r w:rsidR="00B06CDC">
        <w:rPr>
          <w:sz w:val="26"/>
          <w:szCs w:val="26"/>
        </w:rPr>
        <w:t xml:space="preserve"> </w:t>
      </w:r>
      <w:r w:rsidR="00B06CDC">
        <w:rPr>
          <w:i/>
          <w:sz w:val="26"/>
          <w:szCs w:val="26"/>
        </w:rPr>
        <w:t>Z.M. G.</w:t>
      </w:r>
    </w:p>
    <w:p w:rsidR="00BE4A79" w:rsidRDefault="00BE4A79"/>
    <w:sectPr w:rsidR="00BE4A79" w:rsidSect="003A7364">
      <w:pgSz w:w="11906" w:h="16838"/>
      <w:pgMar w:top="1021" w:right="851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AC7"/>
    <w:multiLevelType w:val="multilevel"/>
    <w:tmpl w:val="CF3A9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34020"/>
    <w:multiLevelType w:val="multilevel"/>
    <w:tmpl w:val="AD9E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21D7F"/>
    <w:multiLevelType w:val="multilevel"/>
    <w:tmpl w:val="A6E8A3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5508F"/>
    <w:multiLevelType w:val="multilevel"/>
    <w:tmpl w:val="4F4ED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01C0B"/>
    <w:multiLevelType w:val="multilevel"/>
    <w:tmpl w:val="FB048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D2CB0"/>
    <w:multiLevelType w:val="multilevel"/>
    <w:tmpl w:val="0BB0D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41038"/>
    <w:multiLevelType w:val="multilevel"/>
    <w:tmpl w:val="6C44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66BF6"/>
    <w:multiLevelType w:val="multilevel"/>
    <w:tmpl w:val="B73E6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E3EBC"/>
    <w:multiLevelType w:val="multilevel"/>
    <w:tmpl w:val="EE48F4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8BF68B9"/>
    <w:multiLevelType w:val="multilevel"/>
    <w:tmpl w:val="7FDA37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B67D1"/>
    <w:multiLevelType w:val="multilevel"/>
    <w:tmpl w:val="0FAA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BF5BBF"/>
    <w:multiLevelType w:val="multilevel"/>
    <w:tmpl w:val="CFF4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211EC0"/>
    <w:multiLevelType w:val="multilevel"/>
    <w:tmpl w:val="58146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FE15DC"/>
    <w:multiLevelType w:val="multilevel"/>
    <w:tmpl w:val="8F80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A46467"/>
    <w:multiLevelType w:val="multilevel"/>
    <w:tmpl w:val="42204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077089"/>
    <w:multiLevelType w:val="multilevel"/>
    <w:tmpl w:val="A34079C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C2F100C"/>
    <w:multiLevelType w:val="multilevel"/>
    <w:tmpl w:val="FFDC66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E0057C6"/>
    <w:multiLevelType w:val="multilevel"/>
    <w:tmpl w:val="A0706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35105A"/>
    <w:multiLevelType w:val="multilevel"/>
    <w:tmpl w:val="20A495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F668BB"/>
    <w:multiLevelType w:val="multilevel"/>
    <w:tmpl w:val="5D285C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A05B34"/>
    <w:multiLevelType w:val="multilevel"/>
    <w:tmpl w:val="FA3A46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600F68"/>
    <w:multiLevelType w:val="multilevel"/>
    <w:tmpl w:val="60586E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7"/>
  </w:num>
  <w:num w:numId="5">
    <w:abstractNumId w:val="14"/>
  </w:num>
  <w:num w:numId="6">
    <w:abstractNumId w:val="12"/>
  </w:num>
  <w:num w:numId="7">
    <w:abstractNumId w:val="9"/>
  </w:num>
  <w:num w:numId="8">
    <w:abstractNumId w:val="2"/>
  </w:num>
  <w:num w:numId="9">
    <w:abstractNumId w:val="21"/>
  </w:num>
  <w:num w:numId="10">
    <w:abstractNumId w:val="10"/>
  </w:num>
  <w:num w:numId="11">
    <w:abstractNumId w:val="20"/>
  </w:num>
  <w:num w:numId="12">
    <w:abstractNumId w:val="16"/>
  </w:num>
  <w:num w:numId="13">
    <w:abstractNumId w:val="11"/>
  </w:num>
  <w:num w:numId="14">
    <w:abstractNumId w:val="5"/>
  </w:num>
  <w:num w:numId="15">
    <w:abstractNumId w:val="4"/>
  </w:num>
  <w:num w:numId="16">
    <w:abstractNumId w:val="0"/>
  </w:num>
  <w:num w:numId="17">
    <w:abstractNumId w:val="1"/>
  </w:num>
  <w:num w:numId="18">
    <w:abstractNumId w:val="8"/>
  </w:num>
  <w:num w:numId="19">
    <w:abstractNumId w:val="15"/>
  </w:num>
  <w:num w:numId="20">
    <w:abstractNumId w:val="13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68"/>
    <w:rsid w:val="0007034D"/>
    <w:rsid w:val="003A7364"/>
    <w:rsid w:val="003D094E"/>
    <w:rsid w:val="00426268"/>
    <w:rsid w:val="004E6F94"/>
    <w:rsid w:val="006E1A56"/>
    <w:rsid w:val="008E40AC"/>
    <w:rsid w:val="00A6376D"/>
    <w:rsid w:val="00B06CDC"/>
    <w:rsid w:val="00B70DE2"/>
    <w:rsid w:val="00BA4276"/>
    <w:rsid w:val="00B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62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1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62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2818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Borek</dc:creator>
  <cp:lastModifiedBy>Ireneusz Borek</cp:lastModifiedBy>
  <cp:revision>3</cp:revision>
  <dcterms:created xsi:type="dcterms:W3CDTF">2015-03-26T11:49:00Z</dcterms:created>
  <dcterms:modified xsi:type="dcterms:W3CDTF">2015-04-14T09:26:00Z</dcterms:modified>
</cp:coreProperties>
</file>